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778" w:rsidRDefault="002A1778"/>
    <w:p w:rsidR="002A1778" w:rsidRDefault="002A1778"/>
    <w:p w:rsidR="002A1778" w:rsidRDefault="002A1778"/>
    <w:p w:rsidR="002A1778" w:rsidRDefault="002A1778"/>
    <w:tbl>
      <w:tblPr>
        <w:tblStyle w:val="a3"/>
        <w:tblW w:w="0" w:type="auto"/>
        <w:tblInd w:w="675" w:type="dxa"/>
        <w:tblLook w:val="04A0" w:firstRow="1" w:lastRow="0" w:firstColumn="1" w:lastColumn="0" w:noHBand="0" w:noVBand="1"/>
      </w:tblPr>
      <w:tblGrid>
        <w:gridCol w:w="7938"/>
      </w:tblGrid>
      <w:tr w:rsidR="002A1778" w:rsidTr="002A1778">
        <w:tc>
          <w:tcPr>
            <w:tcW w:w="7938" w:type="dxa"/>
            <w:tcBorders>
              <w:top w:val="thickThinSmallGap" w:sz="24" w:space="0" w:color="auto"/>
              <w:left w:val="thickThinSmallGap" w:sz="24" w:space="0" w:color="auto"/>
              <w:bottom w:val="thickThinSmallGap" w:sz="24" w:space="0" w:color="auto"/>
              <w:right w:val="thickThinSmallGap" w:sz="24" w:space="0" w:color="auto"/>
            </w:tcBorders>
          </w:tcPr>
          <w:p w:rsidR="002A1778" w:rsidRPr="002A1778" w:rsidRDefault="002A1778" w:rsidP="002A1778">
            <w:pPr>
              <w:jc w:val="center"/>
              <w:rPr>
                <w:rFonts w:asciiTheme="majorEastAsia" w:eastAsiaTheme="majorEastAsia" w:hAnsiTheme="majorEastAsia"/>
                <w:b/>
                <w:w w:val="66"/>
                <w:sz w:val="72"/>
                <w:szCs w:val="72"/>
              </w:rPr>
            </w:pPr>
            <w:r w:rsidRPr="002A1778">
              <w:rPr>
                <w:rFonts w:asciiTheme="majorEastAsia" w:eastAsiaTheme="majorEastAsia" w:hAnsiTheme="majorEastAsia" w:hint="eastAsia"/>
                <w:b/>
                <w:w w:val="66"/>
                <w:sz w:val="72"/>
                <w:szCs w:val="72"/>
              </w:rPr>
              <w:t>阿武町特産品開発支援事業補助金</w:t>
            </w:r>
          </w:p>
          <w:p w:rsidR="002A1778" w:rsidRPr="002A1778" w:rsidRDefault="002A1778" w:rsidP="002A1778">
            <w:pPr>
              <w:jc w:val="center"/>
              <w:rPr>
                <w:rFonts w:asciiTheme="majorEastAsia" w:eastAsiaTheme="majorEastAsia" w:hAnsiTheme="majorEastAsia"/>
                <w:b/>
                <w:sz w:val="56"/>
                <w:szCs w:val="56"/>
              </w:rPr>
            </w:pPr>
            <w:r w:rsidRPr="002A1778">
              <w:rPr>
                <w:rFonts w:asciiTheme="majorEastAsia" w:eastAsiaTheme="majorEastAsia" w:hAnsiTheme="majorEastAsia" w:hint="eastAsia"/>
                <w:b/>
                <w:sz w:val="56"/>
                <w:szCs w:val="56"/>
              </w:rPr>
              <w:t>募集要領</w:t>
            </w:r>
          </w:p>
        </w:tc>
      </w:tr>
    </w:tbl>
    <w:p w:rsidR="002A1778" w:rsidRDefault="002A1778" w:rsidP="006D335F">
      <w:pPr>
        <w:jc w:val="center"/>
        <w:rPr>
          <w:rFonts w:asciiTheme="majorEastAsia" w:eastAsiaTheme="majorEastAsia" w:hAnsiTheme="majorEastAsia"/>
          <w:b/>
          <w:sz w:val="28"/>
          <w:szCs w:val="28"/>
        </w:rPr>
      </w:pPr>
    </w:p>
    <w:p w:rsidR="006020D3" w:rsidRDefault="006020D3" w:rsidP="006D335F">
      <w:pPr>
        <w:jc w:val="center"/>
        <w:rPr>
          <w:rFonts w:asciiTheme="majorEastAsia" w:eastAsiaTheme="majorEastAsia" w:hAnsiTheme="majorEastAsia"/>
          <w:b/>
          <w:sz w:val="28"/>
          <w:szCs w:val="28"/>
        </w:rPr>
      </w:pPr>
    </w:p>
    <w:p w:rsidR="006020D3" w:rsidRDefault="006020D3" w:rsidP="006D335F">
      <w:pPr>
        <w:jc w:val="center"/>
        <w:rPr>
          <w:rFonts w:asciiTheme="majorEastAsia" w:eastAsiaTheme="majorEastAsia" w:hAnsiTheme="majorEastAsia"/>
          <w:b/>
          <w:sz w:val="28"/>
          <w:szCs w:val="28"/>
        </w:rPr>
      </w:pPr>
    </w:p>
    <w:p w:rsidR="006020D3" w:rsidRPr="002A1778" w:rsidRDefault="006020D3" w:rsidP="006D335F">
      <w:pPr>
        <w:jc w:val="center"/>
        <w:rPr>
          <w:rFonts w:asciiTheme="majorEastAsia" w:eastAsiaTheme="majorEastAsia" w:hAnsiTheme="majorEastAsia"/>
          <w:b/>
          <w:sz w:val="40"/>
          <w:szCs w:val="40"/>
        </w:rPr>
      </w:pPr>
      <w:r w:rsidRPr="002A1778">
        <w:rPr>
          <w:rFonts w:asciiTheme="majorEastAsia" w:eastAsiaTheme="majorEastAsia" w:hAnsiTheme="majorEastAsia" w:hint="eastAsia"/>
          <w:b/>
          <w:sz w:val="40"/>
          <w:szCs w:val="40"/>
        </w:rPr>
        <w:t>～</w:t>
      </w:r>
      <w:r w:rsidR="00B123B1">
        <w:rPr>
          <w:rFonts w:asciiTheme="majorEastAsia" w:eastAsiaTheme="majorEastAsia" w:hAnsiTheme="majorEastAsia" w:hint="eastAsia"/>
          <w:b/>
          <w:sz w:val="40"/>
          <w:szCs w:val="40"/>
        </w:rPr>
        <w:t>令和</w:t>
      </w:r>
      <w:r w:rsidR="00505D2E">
        <w:rPr>
          <w:rFonts w:asciiTheme="majorEastAsia" w:eastAsiaTheme="majorEastAsia" w:hAnsiTheme="majorEastAsia" w:hint="eastAsia"/>
          <w:b/>
          <w:sz w:val="40"/>
          <w:szCs w:val="40"/>
        </w:rPr>
        <w:t>５</w:t>
      </w:r>
      <w:r w:rsidRPr="002A1778">
        <w:rPr>
          <w:rFonts w:asciiTheme="majorEastAsia" w:eastAsiaTheme="majorEastAsia" w:hAnsiTheme="majorEastAsia" w:hint="eastAsia"/>
          <w:b/>
          <w:sz w:val="40"/>
          <w:szCs w:val="40"/>
        </w:rPr>
        <w:t>年度募集分～</w:t>
      </w:r>
    </w:p>
    <w:p w:rsidR="006020D3" w:rsidRDefault="006020D3" w:rsidP="006D335F">
      <w:pPr>
        <w:jc w:val="center"/>
        <w:rPr>
          <w:rFonts w:asciiTheme="majorEastAsia" w:eastAsiaTheme="majorEastAsia" w:hAnsiTheme="majorEastAsia"/>
          <w:b/>
          <w:sz w:val="28"/>
          <w:szCs w:val="28"/>
        </w:rPr>
      </w:pPr>
    </w:p>
    <w:p w:rsidR="002A1778" w:rsidRDefault="002A1778" w:rsidP="006D335F">
      <w:pPr>
        <w:jc w:val="center"/>
        <w:rPr>
          <w:rFonts w:asciiTheme="majorEastAsia" w:eastAsiaTheme="majorEastAsia" w:hAnsiTheme="majorEastAsia"/>
          <w:b/>
          <w:sz w:val="28"/>
          <w:szCs w:val="28"/>
        </w:rPr>
      </w:pPr>
    </w:p>
    <w:tbl>
      <w:tblPr>
        <w:tblStyle w:val="a3"/>
        <w:tblW w:w="0" w:type="auto"/>
        <w:tblInd w:w="250" w:type="dxa"/>
        <w:tblLook w:val="04A0" w:firstRow="1" w:lastRow="0" w:firstColumn="1" w:lastColumn="0" w:noHBand="0" w:noVBand="1"/>
      </w:tblPr>
      <w:tblGrid>
        <w:gridCol w:w="8789"/>
      </w:tblGrid>
      <w:tr w:rsidR="002A1778" w:rsidTr="002A1778">
        <w:tc>
          <w:tcPr>
            <w:tcW w:w="8789" w:type="dxa"/>
          </w:tcPr>
          <w:p w:rsidR="002A1778" w:rsidRPr="002A1778" w:rsidRDefault="002A1778" w:rsidP="002A1778">
            <w:pPr>
              <w:jc w:val="center"/>
              <w:rPr>
                <w:rFonts w:asciiTheme="majorEastAsia" w:eastAsiaTheme="majorEastAsia" w:hAnsiTheme="majorEastAsia"/>
                <w:b/>
                <w:sz w:val="40"/>
                <w:szCs w:val="40"/>
              </w:rPr>
            </w:pPr>
            <w:r w:rsidRPr="002A1778">
              <w:rPr>
                <w:rFonts w:asciiTheme="majorEastAsia" w:eastAsiaTheme="majorEastAsia" w:hAnsiTheme="majorEastAsia" w:hint="eastAsia"/>
                <w:b/>
                <w:sz w:val="40"/>
                <w:szCs w:val="40"/>
              </w:rPr>
              <w:t>申請受付期間</w:t>
            </w:r>
          </w:p>
          <w:p w:rsidR="002A1778" w:rsidRPr="002A1778" w:rsidRDefault="00A26647" w:rsidP="00A26647">
            <w:pPr>
              <w:jc w:val="center"/>
              <w:rPr>
                <w:rFonts w:asciiTheme="majorEastAsia" w:eastAsiaTheme="majorEastAsia" w:hAnsiTheme="majorEastAsia"/>
                <w:b/>
                <w:w w:val="80"/>
                <w:sz w:val="28"/>
                <w:szCs w:val="28"/>
              </w:rPr>
            </w:pPr>
            <w:r>
              <w:rPr>
                <w:rFonts w:asciiTheme="majorEastAsia" w:eastAsiaTheme="majorEastAsia" w:hAnsiTheme="majorEastAsia" w:hint="eastAsia"/>
                <w:b/>
                <w:w w:val="80"/>
                <w:sz w:val="40"/>
                <w:szCs w:val="40"/>
              </w:rPr>
              <w:t>令和</w:t>
            </w:r>
            <w:r w:rsidR="00505D2E">
              <w:rPr>
                <w:rFonts w:asciiTheme="majorEastAsia" w:eastAsiaTheme="majorEastAsia" w:hAnsiTheme="majorEastAsia" w:hint="eastAsia"/>
                <w:b/>
                <w:w w:val="80"/>
                <w:sz w:val="40"/>
                <w:szCs w:val="40"/>
              </w:rPr>
              <w:t>５</w:t>
            </w:r>
            <w:r w:rsidR="002A1778" w:rsidRPr="002A1778">
              <w:rPr>
                <w:rFonts w:asciiTheme="majorEastAsia" w:eastAsiaTheme="majorEastAsia" w:hAnsiTheme="majorEastAsia" w:hint="eastAsia"/>
                <w:b/>
                <w:w w:val="80"/>
                <w:sz w:val="40"/>
                <w:szCs w:val="40"/>
              </w:rPr>
              <w:t>年</w:t>
            </w:r>
            <w:r w:rsidR="00505D2E">
              <w:rPr>
                <w:rFonts w:asciiTheme="majorEastAsia" w:eastAsiaTheme="majorEastAsia" w:hAnsiTheme="majorEastAsia" w:hint="eastAsia"/>
                <w:b/>
                <w:w w:val="80"/>
                <w:sz w:val="40"/>
                <w:szCs w:val="40"/>
              </w:rPr>
              <w:t>５</w:t>
            </w:r>
            <w:r w:rsidR="002A1778" w:rsidRPr="002A1778">
              <w:rPr>
                <w:rFonts w:asciiTheme="majorEastAsia" w:eastAsiaTheme="majorEastAsia" w:hAnsiTheme="majorEastAsia" w:hint="eastAsia"/>
                <w:b/>
                <w:w w:val="80"/>
                <w:sz w:val="40"/>
                <w:szCs w:val="40"/>
              </w:rPr>
              <w:t>月</w:t>
            </w:r>
            <w:r w:rsidR="00505D2E">
              <w:rPr>
                <w:rFonts w:asciiTheme="majorEastAsia" w:eastAsiaTheme="majorEastAsia" w:hAnsiTheme="majorEastAsia" w:hint="eastAsia"/>
                <w:b/>
                <w:w w:val="80"/>
                <w:sz w:val="40"/>
                <w:szCs w:val="40"/>
              </w:rPr>
              <w:t>19</w:t>
            </w:r>
            <w:r>
              <w:rPr>
                <w:rFonts w:asciiTheme="majorEastAsia" w:eastAsiaTheme="majorEastAsia" w:hAnsiTheme="majorEastAsia" w:hint="eastAsia"/>
                <w:b/>
                <w:w w:val="80"/>
                <w:sz w:val="40"/>
                <w:szCs w:val="40"/>
              </w:rPr>
              <w:t>日～令和</w:t>
            </w:r>
            <w:r w:rsidR="00505D2E">
              <w:rPr>
                <w:rFonts w:asciiTheme="majorEastAsia" w:eastAsiaTheme="majorEastAsia" w:hAnsiTheme="majorEastAsia" w:hint="eastAsia"/>
                <w:b/>
                <w:w w:val="80"/>
                <w:sz w:val="40"/>
                <w:szCs w:val="40"/>
              </w:rPr>
              <w:t>５</w:t>
            </w:r>
            <w:r w:rsidR="002A1778" w:rsidRPr="002A1778">
              <w:rPr>
                <w:rFonts w:asciiTheme="majorEastAsia" w:eastAsiaTheme="majorEastAsia" w:hAnsiTheme="majorEastAsia" w:hint="eastAsia"/>
                <w:b/>
                <w:w w:val="80"/>
                <w:sz w:val="40"/>
                <w:szCs w:val="40"/>
              </w:rPr>
              <w:t>年</w:t>
            </w:r>
            <w:r w:rsidR="00505D2E">
              <w:rPr>
                <w:rFonts w:asciiTheme="majorEastAsia" w:eastAsiaTheme="majorEastAsia" w:hAnsiTheme="majorEastAsia" w:hint="eastAsia"/>
                <w:b/>
                <w:w w:val="80"/>
                <w:sz w:val="40"/>
                <w:szCs w:val="40"/>
              </w:rPr>
              <w:t>６</w:t>
            </w:r>
            <w:r w:rsidR="002A1778" w:rsidRPr="002A1778">
              <w:rPr>
                <w:rFonts w:asciiTheme="majorEastAsia" w:eastAsiaTheme="majorEastAsia" w:hAnsiTheme="majorEastAsia" w:hint="eastAsia"/>
                <w:b/>
                <w:w w:val="80"/>
                <w:sz w:val="40"/>
                <w:szCs w:val="40"/>
              </w:rPr>
              <w:t>月</w:t>
            </w:r>
            <w:r w:rsidR="00505D2E">
              <w:rPr>
                <w:rFonts w:asciiTheme="majorEastAsia" w:eastAsiaTheme="majorEastAsia" w:hAnsiTheme="majorEastAsia" w:hint="eastAsia"/>
                <w:b/>
                <w:w w:val="80"/>
                <w:sz w:val="40"/>
                <w:szCs w:val="40"/>
              </w:rPr>
              <w:t>23</w:t>
            </w:r>
            <w:r w:rsidR="002A1778" w:rsidRPr="002A1778">
              <w:rPr>
                <w:rFonts w:asciiTheme="majorEastAsia" w:eastAsiaTheme="majorEastAsia" w:hAnsiTheme="majorEastAsia" w:hint="eastAsia"/>
                <w:b/>
                <w:w w:val="80"/>
                <w:sz w:val="40"/>
                <w:szCs w:val="40"/>
              </w:rPr>
              <w:t>日（当日消印有）</w:t>
            </w:r>
          </w:p>
        </w:tc>
      </w:tr>
    </w:tbl>
    <w:p w:rsidR="002A1778" w:rsidRPr="001430F0" w:rsidRDefault="002A1778" w:rsidP="006D335F">
      <w:pPr>
        <w:jc w:val="center"/>
        <w:rPr>
          <w:rFonts w:asciiTheme="majorEastAsia" w:eastAsiaTheme="majorEastAsia" w:hAnsiTheme="majorEastAsia"/>
          <w:b/>
          <w:sz w:val="28"/>
          <w:szCs w:val="28"/>
        </w:rPr>
      </w:pPr>
    </w:p>
    <w:p w:rsidR="002A1778" w:rsidRPr="002A1778" w:rsidRDefault="002A1778" w:rsidP="002A1778">
      <w:pPr>
        <w:jc w:val="left"/>
        <w:rPr>
          <w:rFonts w:asciiTheme="majorEastAsia" w:eastAsiaTheme="majorEastAsia" w:hAnsiTheme="majorEastAsia"/>
          <w:b/>
          <w:sz w:val="24"/>
          <w:szCs w:val="24"/>
        </w:rPr>
      </w:pPr>
      <w:r w:rsidRPr="002A1778">
        <w:rPr>
          <w:rFonts w:asciiTheme="majorEastAsia" w:eastAsiaTheme="majorEastAsia" w:hAnsiTheme="majorEastAsia" w:hint="eastAsia"/>
          <w:b/>
          <w:sz w:val="24"/>
          <w:szCs w:val="24"/>
        </w:rPr>
        <w:t>※採択結果によっては、第</w:t>
      </w:r>
      <w:r w:rsidR="00505D2E">
        <w:rPr>
          <w:rFonts w:asciiTheme="majorEastAsia" w:eastAsiaTheme="majorEastAsia" w:hAnsiTheme="majorEastAsia" w:hint="eastAsia"/>
          <w:b/>
          <w:sz w:val="24"/>
          <w:szCs w:val="24"/>
        </w:rPr>
        <w:t>２</w:t>
      </w:r>
      <w:r w:rsidRPr="002A1778">
        <w:rPr>
          <w:rFonts w:asciiTheme="majorEastAsia" w:eastAsiaTheme="majorEastAsia" w:hAnsiTheme="majorEastAsia" w:hint="eastAsia"/>
          <w:b/>
          <w:sz w:val="24"/>
          <w:szCs w:val="24"/>
        </w:rPr>
        <w:t>次募集を行う場合もあります。</w:t>
      </w:r>
    </w:p>
    <w:p w:rsidR="002A1778" w:rsidRDefault="002A1778" w:rsidP="002A1778">
      <w:pPr>
        <w:jc w:val="left"/>
        <w:rPr>
          <w:rFonts w:asciiTheme="majorEastAsia" w:eastAsiaTheme="majorEastAsia" w:hAnsiTheme="majorEastAsia"/>
          <w:b/>
          <w:sz w:val="24"/>
          <w:szCs w:val="24"/>
        </w:rPr>
      </w:pPr>
      <w:r w:rsidRPr="002A1778">
        <w:rPr>
          <w:rFonts w:asciiTheme="majorEastAsia" w:eastAsiaTheme="majorEastAsia" w:hAnsiTheme="majorEastAsia" w:hint="eastAsia"/>
          <w:b/>
          <w:sz w:val="24"/>
          <w:szCs w:val="24"/>
        </w:rPr>
        <w:t>※当補助金に係る取扱について、阿武町特産品開発支援事業補助金交付要綱に定めるもののほかは、本要領によりますので、ご留意ください。</w:t>
      </w:r>
    </w:p>
    <w:p w:rsidR="002A1778" w:rsidRDefault="002A1778" w:rsidP="002A1778">
      <w:pPr>
        <w:jc w:val="left"/>
        <w:rPr>
          <w:rFonts w:asciiTheme="majorEastAsia" w:eastAsiaTheme="majorEastAsia" w:hAnsiTheme="majorEastAsia"/>
          <w:b/>
          <w:sz w:val="24"/>
          <w:szCs w:val="24"/>
        </w:rPr>
      </w:pPr>
    </w:p>
    <w:p w:rsidR="00823B18" w:rsidRDefault="00823B18" w:rsidP="002A1778">
      <w:pPr>
        <w:jc w:val="left"/>
        <w:rPr>
          <w:rFonts w:asciiTheme="majorEastAsia" w:eastAsiaTheme="majorEastAsia" w:hAnsiTheme="majorEastAsia"/>
          <w:b/>
          <w:sz w:val="24"/>
          <w:szCs w:val="24"/>
        </w:rPr>
      </w:pPr>
    </w:p>
    <w:p w:rsidR="00823B18" w:rsidRDefault="00823B18" w:rsidP="002A1778">
      <w:pPr>
        <w:jc w:val="left"/>
        <w:rPr>
          <w:rFonts w:asciiTheme="majorEastAsia" w:eastAsiaTheme="majorEastAsia" w:hAnsiTheme="majorEastAsia"/>
          <w:b/>
          <w:sz w:val="24"/>
          <w:szCs w:val="24"/>
        </w:rPr>
      </w:pPr>
    </w:p>
    <w:p w:rsidR="002A1778" w:rsidRDefault="002A1778" w:rsidP="002A1778">
      <w:pPr>
        <w:jc w:val="left"/>
        <w:rPr>
          <w:rFonts w:asciiTheme="majorEastAsia" w:eastAsiaTheme="majorEastAsia" w:hAnsiTheme="majorEastAsia"/>
          <w:b/>
          <w:sz w:val="24"/>
          <w:szCs w:val="24"/>
        </w:rPr>
      </w:pPr>
    </w:p>
    <w:p w:rsidR="002A1778" w:rsidRPr="0011502A" w:rsidRDefault="002A1778" w:rsidP="002A1778">
      <w:pPr>
        <w:jc w:val="center"/>
        <w:rPr>
          <w:rFonts w:asciiTheme="minorEastAsia" w:hAnsiTheme="minorEastAsia"/>
          <w:b/>
          <w:sz w:val="40"/>
          <w:szCs w:val="40"/>
        </w:rPr>
      </w:pPr>
      <w:r w:rsidRPr="0011502A">
        <w:rPr>
          <w:rFonts w:asciiTheme="minorEastAsia" w:hAnsiTheme="minorEastAsia" w:hint="eastAsia"/>
          <w:b/>
          <w:sz w:val="40"/>
          <w:szCs w:val="40"/>
        </w:rPr>
        <w:t>阿　武　町</w:t>
      </w:r>
    </w:p>
    <w:p w:rsidR="00434226" w:rsidRDefault="00434226">
      <w:pPr>
        <w:widowControl/>
        <w:jc w:val="left"/>
        <w:rPr>
          <w:rFonts w:asciiTheme="majorEastAsia" w:eastAsiaTheme="majorEastAsia" w:hAnsiTheme="majorEastAsia"/>
          <w:b/>
          <w:sz w:val="28"/>
          <w:szCs w:val="28"/>
        </w:rPr>
      </w:pPr>
      <w:r>
        <w:rPr>
          <w:rFonts w:asciiTheme="majorEastAsia" w:eastAsiaTheme="majorEastAsia" w:hAnsiTheme="majorEastAsia"/>
          <w:b/>
          <w:sz w:val="28"/>
          <w:szCs w:val="28"/>
        </w:rPr>
        <w:br w:type="page"/>
      </w:r>
    </w:p>
    <w:p w:rsidR="006D335F" w:rsidRPr="00BA657A" w:rsidRDefault="006D335F" w:rsidP="006D335F">
      <w:pPr>
        <w:jc w:val="center"/>
        <w:rPr>
          <w:rFonts w:asciiTheme="majorEastAsia" w:eastAsiaTheme="majorEastAsia" w:hAnsiTheme="majorEastAsia"/>
          <w:b/>
          <w:sz w:val="28"/>
          <w:szCs w:val="28"/>
        </w:rPr>
      </w:pPr>
      <w:r w:rsidRPr="00BA657A">
        <w:rPr>
          <w:rFonts w:asciiTheme="majorEastAsia" w:eastAsiaTheme="majorEastAsia" w:hAnsiTheme="majorEastAsia"/>
          <w:b/>
          <w:sz w:val="28"/>
          <w:szCs w:val="28"/>
        </w:rPr>
        <w:lastRenderedPageBreak/>
        <w:t>阿武町特産品開発支援事業</w:t>
      </w:r>
      <w:r w:rsidR="0011502A">
        <w:rPr>
          <w:rFonts w:asciiTheme="majorEastAsia" w:eastAsiaTheme="majorEastAsia" w:hAnsiTheme="majorEastAsia"/>
          <w:b/>
          <w:sz w:val="28"/>
          <w:szCs w:val="28"/>
        </w:rPr>
        <w:t xml:space="preserve">　</w:t>
      </w:r>
      <w:r w:rsidRPr="00BA657A">
        <w:rPr>
          <w:rFonts w:asciiTheme="majorEastAsia" w:eastAsiaTheme="majorEastAsia" w:hAnsiTheme="majorEastAsia"/>
          <w:b/>
          <w:sz w:val="28"/>
          <w:szCs w:val="28"/>
        </w:rPr>
        <w:t>募集要領</w:t>
      </w:r>
    </w:p>
    <w:p w:rsidR="006D335F" w:rsidRDefault="006D335F">
      <w:pPr>
        <w:rPr>
          <w:rFonts w:asciiTheme="majorEastAsia" w:eastAsiaTheme="majorEastAsia" w:hAnsiTheme="majorEastAsia"/>
          <w:sz w:val="24"/>
          <w:szCs w:val="24"/>
        </w:rPr>
      </w:pPr>
    </w:p>
    <w:p w:rsidR="0011502A" w:rsidRPr="00BA657A" w:rsidRDefault="0011502A">
      <w:pPr>
        <w:rPr>
          <w:rFonts w:asciiTheme="majorEastAsia" w:eastAsiaTheme="majorEastAsia" w:hAnsiTheme="majorEastAsia"/>
          <w:sz w:val="24"/>
          <w:szCs w:val="24"/>
        </w:rPr>
      </w:pPr>
    </w:p>
    <w:p w:rsidR="006D335F" w:rsidRPr="00BA657A" w:rsidRDefault="006D335F">
      <w:pPr>
        <w:rPr>
          <w:rFonts w:asciiTheme="majorEastAsia" w:eastAsiaTheme="majorEastAsia" w:hAnsiTheme="majorEastAsia"/>
          <w:b/>
          <w:sz w:val="24"/>
          <w:szCs w:val="24"/>
        </w:rPr>
      </w:pPr>
      <w:r w:rsidRPr="00BA657A">
        <w:rPr>
          <w:rFonts w:asciiTheme="majorEastAsia" w:eastAsiaTheme="majorEastAsia" w:hAnsiTheme="majorEastAsia"/>
          <w:b/>
          <w:sz w:val="24"/>
          <w:szCs w:val="24"/>
        </w:rPr>
        <w:t>１．趣旨</w:t>
      </w:r>
    </w:p>
    <w:p w:rsidR="006D335F" w:rsidRPr="00BA657A" w:rsidRDefault="006D335F" w:rsidP="002A1778">
      <w:pPr>
        <w:ind w:leftChars="100" w:left="210" w:firstLineChars="100" w:firstLine="240"/>
        <w:rPr>
          <w:rFonts w:asciiTheme="majorEastAsia" w:eastAsiaTheme="majorEastAsia" w:hAnsiTheme="majorEastAsia"/>
          <w:sz w:val="24"/>
          <w:szCs w:val="24"/>
        </w:rPr>
      </w:pPr>
      <w:r w:rsidRPr="00BA657A">
        <w:rPr>
          <w:rFonts w:asciiTheme="majorEastAsia" w:eastAsiaTheme="majorEastAsia" w:hAnsiTheme="majorEastAsia"/>
          <w:sz w:val="24"/>
          <w:szCs w:val="24"/>
        </w:rPr>
        <w:t>阿武町の資源や特性を活かした「特産品」の開発を新たに進める事業者に対し、 その開発及び商品化に要する費用の一部を補助することにより、阿武町ならではの特産品の開発を促進し、地域産業の活性化を図る。</w:t>
      </w:r>
    </w:p>
    <w:p w:rsidR="006D335F" w:rsidRPr="00BA657A" w:rsidRDefault="006D335F" w:rsidP="002A1778">
      <w:pPr>
        <w:ind w:leftChars="200" w:left="420"/>
        <w:rPr>
          <w:rFonts w:asciiTheme="majorEastAsia" w:eastAsiaTheme="majorEastAsia" w:hAnsiTheme="majorEastAsia"/>
          <w:sz w:val="24"/>
          <w:szCs w:val="24"/>
        </w:rPr>
      </w:pPr>
      <w:r w:rsidRPr="00BA657A">
        <w:rPr>
          <w:rFonts w:asciiTheme="majorEastAsia" w:eastAsiaTheme="majorEastAsia" w:hAnsiTheme="majorEastAsia" w:cs="ＭＳ 明朝" w:hint="eastAsia"/>
          <w:sz w:val="24"/>
          <w:szCs w:val="24"/>
        </w:rPr>
        <w:t>※</w:t>
      </w:r>
      <w:r w:rsidRPr="00BA657A">
        <w:rPr>
          <w:rFonts w:asciiTheme="majorEastAsia" w:eastAsiaTheme="majorEastAsia" w:hAnsiTheme="majorEastAsia"/>
          <w:sz w:val="24"/>
          <w:szCs w:val="24"/>
        </w:rPr>
        <w:t>「特産品」とは、主に阿武町の資源や特性を活かして開発される商品で、名称や意匠が阿武町と関わりがあり、町の魅力発信につながる</w:t>
      </w:r>
      <w:r w:rsidR="00AA619F">
        <w:rPr>
          <w:rFonts w:asciiTheme="majorEastAsia" w:eastAsiaTheme="majorEastAsia" w:hAnsiTheme="majorEastAsia"/>
          <w:sz w:val="24"/>
          <w:szCs w:val="24"/>
        </w:rPr>
        <w:t>ものとして</w:t>
      </w:r>
      <w:r w:rsidRPr="00BA657A">
        <w:rPr>
          <w:rFonts w:asciiTheme="majorEastAsia" w:eastAsiaTheme="majorEastAsia" w:hAnsiTheme="majorEastAsia"/>
          <w:sz w:val="24"/>
          <w:szCs w:val="24"/>
        </w:rPr>
        <w:t>ふさわしい商品。</w:t>
      </w:r>
    </w:p>
    <w:p w:rsidR="00BA657A" w:rsidRDefault="00BA657A">
      <w:pPr>
        <w:rPr>
          <w:rFonts w:asciiTheme="majorEastAsia" w:eastAsiaTheme="majorEastAsia" w:hAnsiTheme="majorEastAsia"/>
          <w:sz w:val="24"/>
          <w:szCs w:val="24"/>
        </w:rPr>
      </w:pPr>
    </w:p>
    <w:p w:rsidR="006D335F" w:rsidRPr="00BA657A" w:rsidRDefault="006D335F">
      <w:pPr>
        <w:rPr>
          <w:rFonts w:asciiTheme="majorEastAsia" w:eastAsiaTheme="majorEastAsia" w:hAnsiTheme="majorEastAsia"/>
          <w:b/>
          <w:sz w:val="24"/>
          <w:szCs w:val="24"/>
        </w:rPr>
      </w:pPr>
      <w:r w:rsidRPr="00BA657A">
        <w:rPr>
          <w:rFonts w:asciiTheme="majorEastAsia" w:eastAsiaTheme="majorEastAsia" w:hAnsiTheme="majorEastAsia"/>
          <w:b/>
          <w:sz w:val="24"/>
          <w:szCs w:val="24"/>
        </w:rPr>
        <w:t>２．対象者</w:t>
      </w:r>
    </w:p>
    <w:p w:rsidR="006D335F" w:rsidRPr="00BA657A" w:rsidRDefault="006D335F" w:rsidP="002A1778">
      <w:pPr>
        <w:ind w:leftChars="100" w:left="210"/>
        <w:rPr>
          <w:rFonts w:asciiTheme="majorEastAsia" w:eastAsiaTheme="majorEastAsia" w:hAnsiTheme="majorEastAsia"/>
          <w:sz w:val="24"/>
          <w:szCs w:val="24"/>
        </w:rPr>
      </w:pPr>
      <w:r w:rsidRPr="00BA657A">
        <w:rPr>
          <w:rFonts w:asciiTheme="majorEastAsia" w:eastAsiaTheme="majorEastAsia" w:hAnsiTheme="majorEastAsia"/>
          <w:sz w:val="24"/>
          <w:szCs w:val="24"/>
        </w:rPr>
        <w:t>・阿武町の資源や特性を活かした特産品づくりや商品化に意欲、熱意のある法人、団体または個人</w:t>
      </w:r>
      <w:r w:rsidR="009D7466">
        <w:rPr>
          <w:rFonts w:asciiTheme="majorEastAsia" w:eastAsiaTheme="majorEastAsia" w:hAnsiTheme="majorEastAsia"/>
          <w:sz w:val="24"/>
          <w:szCs w:val="24"/>
        </w:rPr>
        <w:t>。</w:t>
      </w:r>
      <w:r w:rsidR="00823B18">
        <w:rPr>
          <w:rFonts w:asciiTheme="majorEastAsia" w:eastAsiaTheme="majorEastAsia" w:hAnsiTheme="majorEastAsia"/>
          <w:sz w:val="24"/>
          <w:szCs w:val="24"/>
        </w:rPr>
        <w:t>住所が阿武町にあるか</w:t>
      </w:r>
      <w:r w:rsidR="004B5C4A">
        <w:rPr>
          <w:rFonts w:asciiTheme="majorEastAsia" w:eastAsiaTheme="majorEastAsia" w:hAnsiTheme="majorEastAsia" w:hint="eastAsia"/>
          <w:sz w:val="24"/>
          <w:szCs w:val="24"/>
        </w:rPr>
        <w:t>否かは</w:t>
      </w:r>
      <w:r w:rsidR="009D7466">
        <w:rPr>
          <w:rFonts w:asciiTheme="majorEastAsia" w:eastAsiaTheme="majorEastAsia" w:hAnsiTheme="majorEastAsia"/>
          <w:sz w:val="24"/>
          <w:szCs w:val="24"/>
        </w:rPr>
        <w:t>問わない</w:t>
      </w:r>
      <w:r w:rsidRPr="00BA657A">
        <w:rPr>
          <w:rFonts w:asciiTheme="majorEastAsia" w:eastAsiaTheme="majorEastAsia" w:hAnsiTheme="majorEastAsia"/>
          <w:sz w:val="24"/>
          <w:szCs w:val="24"/>
        </w:rPr>
        <w:t>。</w:t>
      </w:r>
    </w:p>
    <w:p w:rsidR="006D335F" w:rsidRPr="00BA657A" w:rsidRDefault="006D335F" w:rsidP="002A1778">
      <w:pPr>
        <w:ind w:firstLineChars="100" w:firstLine="240"/>
        <w:rPr>
          <w:rFonts w:asciiTheme="majorEastAsia" w:eastAsiaTheme="majorEastAsia" w:hAnsiTheme="majorEastAsia"/>
          <w:sz w:val="24"/>
          <w:szCs w:val="24"/>
        </w:rPr>
      </w:pPr>
      <w:r w:rsidRPr="00BA657A">
        <w:rPr>
          <w:rFonts w:asciiTheme="majorEastAsia" w:eastAsiaTheme="majorEastAsia" w:hAnsiTheme="majorEastAsia"/>
          <w:sz w:val="24"/>
          <w:szCs w:val="24"/>
        </w:rPr>
        <w:t>・町税等をすべて納付していること。</w:t>
      </w:r>
    </w:p>
    <w:p w:rsidR="006D335F" w:rsidRDefault="006D335F" w:rsidP="002A1778">
      <w:pPr>
        <w:ind w:firstLineChars="100" w:firstLine="240"/>
        <w:rPr>
          <w:rFonts w:asciiTheme="majorEastAsia" w:eastAsiaTheme="majorEastAsia" w:hAnsiTheme="majorEastAsia"/>
          <w:sz w:val="24"/>
          <w:szCs w:val="24"/>
        </w:rPr>
      </w:pPr>
      <w:r w:rsidRPr="00BA657A">
        <w:rPr>
          <w:rFonts w:asciiTheme="majorEastAsia" w:eastAsiaTheme="majorEastAsia" w:hAnsiTheme="majorEastAsia" w:cs="ＭＳ 明朝" w:hint="eastAsia"/>
          <w:sz w:val="24"/>
          <w:szCs w:val="24"/>
        </w:rPr>
        <w:t>※</w:t>
      </w:r>
      <w:r w:rsidRPr="00BA657A">
        <w:rPr>
          <w:rFonts w:asciiTheme="majorEastAsia" w:eastAsiaTheme="majorEastAsia" w:hAnsiTheme="majorEastAsia"/>
          <w:sz w:val="24"/>
          <w:szCs w:val="24"/>
        </w:rPr>
        <w:t>複数事業者による取り組みも可とする。</w:t>
      </w:r>
    </w:p>
    <w:p w:rsidR="0011502A" w:rsidRPr="00BA657A" w:rsidRDefault="0011502A" w:rsidP="002A1778">
      <w:pPr>
        <w:ind w:firstLineChars="100" w:firstLine="240"/>
        <w:rPr>
          <w:rFonts w:asciiTheme="majorEastAsia" w:eastAsiaTheme="majorEastAsia" w:hAnsiTheme="majorEastAsia"/>
          <w:sz w:val="24"/>
          <w:szCs w:val="24"/>
        </w:rPr>
      </w:pPr>
    </w:p>
    <w:p w:rsidR="006D335F" w:rsidRPr="00BA657A" w:rsidRDefault="006D335F">
      <w:pPr>
        <w:rPr>
          <w:rFonts w:asciiTheme="majorEastAsia" w:eastAsiaTheme="majorEastAsia" w:hAnsiTheme="majorEastAsia"/>
          <w:b/>
          <w:sz w:val="24"/>
          <w:szCs w:val="24"/>
        </w:rPr>
      </w:pPr>
      <w:r w:rsidRPr="00BA657A">
        <w:rPr>
          <w:rFonts w:asciiTheme="majorEastAsia" w:eastAsiaTheme="majorEastAsia" w:hAnsiTheme="majorEastAsia"/>
          <w:b/>
          <w:sz w:val="24"/>
          <w:szCs w:val="24"/>
        </w:rPr>
        <w:t>３．補助対象事業</w:t>
      </w:r>
    </w:p>
    <w:p w:rsidR="006D335F" w:rsidRPr="00BA657A" w:rsidRDefault="006D335F" w:rsidP="002A1778">
      <w:pPr>
        <w:ind w:firstLineChars="100" w:firstLine="240"/>
        <w:rPr>
          <w:rFonts w:asciiTheme="majorEastAsia" w:eastAsiaTheme="majorEastAsia" w:hAnsiTheme="majorEastAsia"/>
          <w:sz w:val="24"/>
          <w:szCs w:val="24"/>
        </w:rPr>
      </w:pPr>
      <w:r w:rsidRPr="00BA657A">
        <w:rPr>
          <w:rFonts w:asciiTheme="majorEastAsia" w:eastAsiaTheme="majorEastAsia" w:hAnsiTheme="majorEastAsia" w:cs="ＭＳ 明朝" w:hint="eastAsia"/>
          <w:sz w:val="24"/>
          <w:szCs w:val="24"/>
        </w:rPr>
        <w:t xml:space="preserve">①　</w:t>
      </w:r>
      <w:r w:rsidRPr="00BA657A">
        <w:rPr>
          <w:rFonts w:asciiTheme="majorEastAsia" w:eastAsiaTheme="majorEastAsia" w:hAnsiTheme="majorEastAsia"/>
          <w:sz w:val="24"/>
          <w:szCs w:val="24"/>
        </w:rPr>
        <w:t>主に阿武町の資源や特性を活かした特産品を新たに開発し、商品化する事業</w:t>
      </w:r>
    </w:p>
    <w:p w:rsidR="006D335F" w:rsidRPr="00BA657A" w:rsidRDefault="006D335F" w:rsidP="002A1778">
      <w:pPr>
        <w:ind w:firstLineChars="100" w:firstLine="240"/>
        <w:rPr>
          <w:rFonts w:asciiTheme="majorEastAsia" w:eastAsiaTheme="majorEastAsia" w:hAnsiTheme="majorEastAsia"/>
          <w:sz w:val="24"/>
          <w:szCs w:val="24"/>
        </w:rPr>
      </w:pPr>
      <w:r w:rsidRPr="00BA657A">
        <w:rPr>
          <w:rFonts w:asciiTheme="majorEastAsia" w:eastAsiaTheme="majorEastAsia" w:hAnsiTheme="majorEastAsia" w:cs="ＭＳ 明朝" w:hint="eastAsia"/>
          <w:sz w:val="24"/>
          <w:szCs w:val="24"/>
        </w:rPr>
        <w:t xml:space="preserve">②　</w:t>
      </w:r>
      <w:r w:rsidRPr="00BA657A">
        <w:rPr>
          <w:rFonts w:asciiTheme="majorEastAsia" w:eastAsiaTheme="majorEastAsia" w:hAnsiTheme="majorEastAsia"/>
          <w:sz w:val="24"/>
          <w:szCs w:val="24"/>
        </w:rPr>
        <w:t>既存の特産品を改良する事業で、次の要件の全てを満たすもの</w:t>
      </w:r>
    </w:p>
    <w:p w:rsidR="006D335F" w:rsidRPr="00BA657A" w:rsidRDefault="006D335F" w:rsidP="002A1778">
      <w:pPr>
        <w:ind w:firstLineChars="200" w:firstLine="480"/>
        <w:rPr>
          <w:rFonts w:asciiTheme="majorEastAsia" w:eastAsiaTheme="majorEastAsia" w:hAnsiTheme="majorEastAsia"/>
          <w:sz w:val="24"/>
          <w:szCs w:val="24"/>
        </w:rPr>
      </w:pPr>
      <w:r w:rsidRPr="00BA657A">
        <w:rPr>
          <w:rFonts w:asciiTheme="majorEastAsia" w:eastAsiaTheme="majorEastAsia" w:hAnsiTheme="majorEastAsia"/>
          <w:sz w:val="24"/>
          <w:szCs w:val="24"/>
        </w:rPr>
        <w:t>・町内で生産される資源を主に使用すること。</w:t>
      </w:r>
    </w:p>
    <w:p w:rsidR="006D335F" w:rsidRPr="00BA657A" w:rsidRDefault="006D335F" w:rsidP="002A1778">
      <w:pPr>
        <w:ind w:firstLineChars="200" w:firstLine="480"/>
        <w:rPr>
          <w:rFonts w:asciiTheme="majorEastAsia" w:eastAsiaTheme="majorEastAsia" w:hAnsiTheme="majorEastAsia"/>
          <w:sz w:val="24"/>
          <w:szCs w:val="24"/>
        </w:rPr>
      </w:pPr>
      <w:r w:rsidRPr="00BA657A">
        <w:rPr>
          <w:rFonts w:asciiTheme="majorEastAsia" w:eastAsiaTheme="majorEastAsia" w:hAnsiTheme="majorEastAsia"/>
          <w:sz w:val="24"/>
          <w:szCs w:val="24"/>
        </w:rPr>
        <w:t>・名称や意匠が町の特産品としてふさわしいこと。</w:t>
      </w:r>
    </w:p>
    <w:p w:rsidR="006D335F" w:rsidRPr="00BA657A" w:rsidRDefault="006D335F" w:rsidP="002A1778">
      <w:pPr>
        <w:ind w:firstLineChars="200" w:firstLine="480"/>
        <w:rPr>
          <w:rFonts w:asciiTheme="majorEastAsia" w:eastAsiaTheme="majorEastAsia" w:hAnsiTheme="majorEastAsia"/>
          <w:sz w:val="24"/>
          <w:szCs w:val="24"/>
        </w:rPr>
      </w:pPr>
      <w:r w:rsidRPr="00BA657A">
        <w:rPr>
          <w:rFonts w:asciiTheme="majorEastAsia" w:eastAsiaTheme="majorEastAsia" w:hAnsiTheme="majorEastAsia"/>
          <w:sz w:val="24"/>
          <w:szCs w:val="24"/>
        </w:rPr>
        <w:t>・将来にわたり、町の特産品として定着が期待されること。</w:t>
      </w:r>
    </w:p>
    <w:p w:rsidR="006D335F" w:rsidRPr="00BA657A" w:rsidRDefault="006D335F" w:rsidP="009D7466">
      <w:pPr>
        <w:ind w:leftChars="200" w:left="420"/>
        <w:rPr>
          <w:rFonts w:asciiTheme="majorEastAsia" w:eastAsiaTheme="majorEastAsia" w:hAnsiTheme="majorEastAsia"/>
          <w:sz w:val="24"/>
          <w:szCs w:val="24"/>
        </w:rPr>
      </w:pPr>
      <w:r w:rsidRPr="00BA657A">
        <w:rPr>
          <w:rFonts w:asciiTheme="majorEastAsia" w:eastAsiaTheme="majorEastAsia" w:hAnsiTheme="majorEastAsia" w:cs="ＭＳ 明朝" w:hint="eastAsia"/>
          <w:sz w:val="24"/>
          <w:szCs w:val="24"/>
        </w:rPr>
        <w:t>※</w:t>
      </w:r>
      <w:r w:rsidRPr="00BA657A">
        <w:rPr>
          <w:rFonts w:asciiTheme="majorEastAsia" w:eastAsiaTheme="majorEastAsia" w:hAnsiTheme="majorEastAsia"/>
          <w:sz w:val="24"/>
          <w:szCs w:val="24"/>
        </w:rPr>
        <w:t>既存商品の改良とは、素材、製造方法など商品自体の改良のほか、パッケージのみの改良も含みます。</w:t>
      </w:r>
    </w:p>
    <w:p w:rsidR="002A1778" w:rsidRDefault="006D335F" w:rsidP="009D7466">
      <w:pPr>
        <w:ind w:leftChars="200" w:left="420"/>
        <w:rPr>
          <w:rFonts w:asciiTheme="majorEastAsia" w:eastAsiaTheme="majorEastAsia" w:hAnsiTheme="majorEastAsia"/>
          <w:sz w:val="24"/>
          <w:szCs w:val="24"/>
        </w:rPr>
      </w:pPr>
      <w:r w:rsidRPr="00BA657A">
        <w:rPr>
          <w:rFonts w:asciiTheme="majorEastAsia" w:eastAsiaTheme="majorEastAsia" w:hAnsiTheme="majorEastAsia" w:cs="ＭＳ 明朝" w:hint="eastAsia"/>
          <w:sz w:val="24"/>
          <w:szCs w:val="24"/>
        </w:rPr>
        <w:t>※</w:t>
      </w:r>
      <w:r w:rsidRPr="00BA657A">
        <w:rPr>
          <w:rFonts w:asciiTheme="majorEastAsia" w:eastAsiaTheme="majorEastAsia" w:hAnsiTheme="majorEastAsia"/>
          <w:sz w:val="24"/>
          <w:szCs w:val="24"/>
        </w:rPr>
        <w:t>「地域資源」とは、地域の特産物として広く認識されている農林水産物及び文化財、自然の風景地、温泉その他観光資源として広く認識されているもの。</w:t>
      </w:r>
    </w:p>
    <w:p w:rsidR="00904937" w:rsidRDefault="006D335F" w:rsidP="009D7466">
      <w:pPr>
        <w:ind w:leftChars="200" w:left="420"/>
        <w:rPr>
          <w:rFonts w:asciiTheme="majorEastAsia" w:eastAsiaTheme="majorEastAsia" w:hAnsiTheme="majorEastAsia"/>
          <w:sz w:val="24"/>
          <w:szCs w:val="24"/>
        </w:rPr>
      </w:pPr>
      <w:r w:rsidRPr="00BA657A">
        <w:rPr>
          <w:rFonts w:asciiTheme="majorEastAsia" w:eastAsiaTheme="majorEastAsia" w:hAnsiTheme="majorEastAsia" w:cs="ＭＳ 明朝" w:hint="eastAsia"/>
          <w:sz w:val="24"/>
          <w:szCs w:val="24"/>
        </w:rPr>
        <w:t>※</w:t>
      </w:r>
      <w:r w:rsidRPr="00BA657A">
        <w:rPr>
          <w:rFonts w:asciiTheme="majorEastAsia" w:eastAsiaTheme="majorEastAsia" w:hAnsiTheme="majorEastAsia"/>
          <w:sz w:val="24"/>
          <w:szCs w:val="24"/>
        </w:rPr>
        <w:t>「地域特性」とは、風土、歴史、文化、技術伝承等、地域の独自性や特異性を</w:t>
      </w:r>
      <w:r w:rsidR="0011502A">
        <w:rPr>
          <w:rFonts w:asciiTheme="majorEastAsia" w:eastAsiaTheme="majorEastAsia" w:hAnsiTheme="majorEastAsia"/>
          <w:sz w:val="24"/>
          <w:szCs w:val="24"/>
        </w:rPr>
        <w:t>表</w:t>
      </w:r>
      <w:r w:rsidRPr="00BA657A">
        <w:rPr>
          <w:rFonts w:asciiTheme="majorEastAsia" w:eastAsiaTheme="majorEastAsia" w:hAnsiTheme="majorEastAsia"/>
          <w:sz w:val="24"/>
          <w:szCs w:val="24"/>
        </w:rPr>
        <w:t>すもの。</w:t>
      </w:r>
    </w:p>
    <w:p w:rsidR="0011502A" w:rsidRPr="00BA657A" w:rsidRDefault="0011502A" w:rsidP="009D7466">
      <w:pPr>
        <w:ind w:leftChars="200" w:left="420"/>
        <w:rPr>
          <w:rFonts w:asciiTheme="majorEastAsia" w:eastAsiaTheme="majorEastAsia" w:hAnsiTheme="majorEastAsia"/>
          <w:sz w:val="24"/>
          <w:szCs w:val="24"/>
        </w:rPr>
      </w:pPr>
    </w:p>
    <w:p w:rsidR="00D512E0" w:rsidRPr="0011502A" w:rsidRDefault="006D335F">
      <w:pPr>
        <w:rPr>
          <w:rFonts w:asciiTheme="majorEastAsia" w:eastAsiaTheme="majorEastAsia" w:hAnsiTheme="majorEastAsia"/>
          <w:sz w:val="24"/>
          <w:szCs w:val="24"/>
          <w:bdr w:val="single" w:sz="4" w:space="0" w:color="auto"/>
        </w:rPr>
      </w:pPr>
      <w:r w:rsidRPr="0011502A">
        <w:rPr>
          <w:rFonts w:asciiTheme="majorEastAsia" w:eastAsiaTheme="majorEastAsia" w:hAnsiTheme="majorEastAsia"/>
          <w:sz w:val="24"/>
          <w:szCs w:val="24"/>
          <w:bdr w:val="single" w:sz="4" w:space="0" w:color="auto"/>
        </w:rPr>
        <w:t>対象外の事業</w:t>
      </w:r>
    </w:p>
    <w:p w:rsidR="00D512E0" w:rsidRPr="00BA657A" w:rsidRDefault="006D335F" w:rsidP="009D7466">
      <w:pPr>
        <w:ind w:firstLineChars="200" w:firstLine="480"/>
        <w:rPr>
          <w:rFonts w:asciiTheme="majorEastAsia" w:eastAsiaTheme="majorEastAsia" w:hAnsiTheme="majorEastAsia"/>
          <w:sz w:val="24"/>
          <w:szCs w:val="24"/>
        </w:rPr>
      </w:pPr>
      <w:r w:rsidRPr="00BA657A">
        <w:rPr>
          <w:rFonts w:asciiTheme="majorEastAsia" w:eastAsiaTheme="majorEastAsia" w:hAnsiTheme="majorEastAsia"/>
          <w:sz w:val="24"/>
          <w:szCs w:val="24"/>
        </w:rPr>
        <w:t>・</w:t>
      </w:r>
      <w:r w:rsidR="00D512E0" w:rsidRPr="00BA657A">
        <w:rPr>
          <w:rFonts w:asciiTheme="majorEastAsia" w:eastAsiaTheme="majorEastAsia" w:hAnsiTheme="majorEastAsia"/>
          <w:sz w:val="24"/>
          <w:szCs w:val="24"/>
        </w:rPr>
        <w:t>阿武町</w:t>
      </w:r>
      <w:r w:rsidRPr="00BA657A">
        <w:rPr>
          <w:rFonts w:asciiTheme="majorEastAsia" w:eastAsiaTheme="majorEastAsia" w:hAnsiTheme="majorEastAsia"/>
          <w:sz w:val="24"/>
          <w:szCs w:val="24"/>
        </w:rPr>
        <w:t>の素材や地域特性が全く使われていないもの。</w:t>
      </w:r>
    </w:p>
    <w:p w:rsidR="00D512E0" w:rsidRPr="00BA657A" w:rsidRDefault="006D335F" w:rsidP="009D7466">
      <w:pPr>
        <w:ind w:firstLineChars="200" w:firstLine="480"/>
        <w:rPr>
          <w:rFonts w:asciiTheme="majorEastAsia" w:eastAsiaTheme="majorEastAsia" w:hAnsiTheme="majorEastAsia"/>
          <w:sz w:val="24"/>
          <w:szCs w:val="24"/>
        </w:rPr>
      </w:pPr>
      <w:r w:rsidRPr="00BA657A">
        <w:rPr>
          <w:rFonts w:asciiTheme="majorEastAsia" w:eastAsiaTheme="majorEastAsia" w:hAnsiTheme="majorEastAsia"/>
          <w:sz w:val="24"/>
          <w:szCs w:val="24"/>
        </w:rPr>
        <w:t>・新商品としてオリジナル性がないもの。（模倣品）</w:t>
      </w:r>
    </w:p>
    <w:p w:rsidR="00D512E0" w:rsidRPr="00BA657A" w:rsidRDefault="006D335F" w:rsidP="009D7466">
      <w:pPr>
        <w:ind w:firstLineChars="200" w:firstLine="480"/>
        <w:rPr>
          <w:rFonts w:asciiTheme="majorEastAsia" w:eastAsiaTheme="majorEastAsia" w:hAnsiTheme="majorEastAsia"/>
          <w:sz w:val="24"/>
          <w:szCs w:val="24"/>
        </w:rPr>
      </w:pPr>
      <w:r w:rsidRPr="00BA657A">
        <w:rPr>
          <w:rFonts w:asciiTheme="majorEastAsia" w:eastAsiaTheme="majorEastAsia" w:hAnsiTheme="majorEastAsia"/>
          <w:sz w:val="24"/>
          <w:szCs w:val="24"/>
        </w:rPr>
        <w:t>・流通性がないもの。（希少品及び相当数量の生産ができないもの）</w:t>
      </w:r>
    </w:p>
    <w:p w:rsidR="00D512E0" w:rsidRPr="00BA657A" w:rsidRDefault="006D335F" w:rsidP="009D7466">
      <w:pPr>
        <w:ind w:firstLineChars="200" w:firstLine="480"/>
        <w:rPr>
          <w:rFonts w:asciiTheme="majorEastAsia" w:eastAsiaTheme="majorEastAsia" w:hAnsiTheme="majorEastAsia"/>
          <w:sz w:val="24"/>
          <w:szCs w:val="24"/>
        </w:rPr>
      </w:pPr>
      <w:r w:rsidRPr="00BA657A">
        <w:rPr>
          <w:rFonts w:asciiTheme="majorEastAsia" w:eastAsiaTheme="majorEastAsia" w:hAnsiTheme="majorEastAsia"/>
          <w:sz w:val="24"/>
          <w:szCs w:val="24"/>
        </w:rPr>
        <w:t>・商品の各種権利（所有権や管理権など）が申請者に帰属しないもの。</w:t>
      </w:r>
    </w:p>
    <w:p w:rsidR="006D335F" w:rsidRDefault="006D335F" w:rsidP="009D7466">
      <w:pPr>
        <w:ind w:firstLineChars="200" w:firstLine="480"/>
        <w:rPr>
          <w:rFonts w:asciiTheme="majorEastAsia" w:eastAsiaTheme="majorEastAsia" w:hAnsiTheme="majorEastAsia"/>
          <w:sz w:val="24"/>
          <w:szCs w:val="24"/>
        </w:rPr>
      </w:pPr>
      <w:r w:rsidRPr="00BA657A">
        <w:rPr>
          <w:rFonts w:asciiTheme="majorEastAsia" w:eastAsiaTheme="majorEastAsia" w:hAnsiTheme="majorEastAsia"/>
          <w:sz w:val="24"/>
          <w:szCs w:val="24"/>
        </w:rPr>
        <w:t>・店内で提供する料理品</w:t>
      </w:r>
      <w:r w:rsidR="0011502A">
        <w:rPr>
          <w:rFonts w:asciiTheme="majorEastAsia" w:eastAsiaTheme="majorEastAsia" w:hAnsiTheme="majorEastAsia"/>
          <w:sz w:val="24"/>
          <w:szCs w:val="24"/>
        </w:rPr>
        <w:t xml:space="preserve">　</w:t>
      </w:r>
      <w:r w:rsidRPr="00BA657A">
        <w:rPr>
          <w:rFonts w:asciiTheme="majorEastAsia" w:eastAsiaTheme="majorEastAsia" w:hAnsiTheme="majorEastAsia"/>
          <w:sz w:val="24"/>
          <w:szCs w:val="24"/>
        </w:rPr>
        <w:t>等</w:t>
      </w:r>
    </w:p>
    <w:p w:rsidR="0011502A" w:rsidRDefault="0011502A">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D512E0" w:rsidRPr="00BA657A" w:rsidRDefault="006D335F">
      <w:pPr>
        <w:rPr>
          <w:rFonts w:asciiTheme="majorEastAsia" w:eastAsiaTheme="majorEastAsia" w:hAnsiTheme="majorEastAsia"/>
          <w:b/>
          <w:sz w:val="24"/>
          <w:szCs w:val="24"/>
        </w:rPr>
      </w:pPr>
      <w:r w:rsidRPr="00BA657A">
        <w:rPr>
          <w:rFonts w:asciiTheme="majorEastAsia" w:eastAsiaTheme="majorEastAsia" w:hAnsiTheme="majorEastAsia"/>
          <w:b/>
          <w:sz w:val="24"/>
          <w:szCs w:val="24"/>
        </w:rPr>
        <w:lastRenderedPageBreak/>
        <w:t>４．補助対象経費</w:t>
      </w:r>
    </w:p>
    <w:p w:rsidR="00D512E0" w:rsidRPr="00BA657A" w:rsidRDefault="006D335F" w:rsidP="009D7466">
      <w:pPr>
        <w:ind w:firstLineChars="100" w:firstLine="240"/>
        <w:rPr>
          <w:rFonts w:asciiTheme="majorEastAsia" w:eastAsiaTheme="majorEastAsia" w:hAnsiTheme="majorEastAsia"/>
          <w:sz w:val="24"/>
          <w:szCs w:val="24"/>
        </w:rPr>
      </w:pPr>
      <w:r w:rsidRPr="00BA657A">
        <w:rPr>
          <w:rFonts w:asciiTheme="majorEastAsia" w:eastAsiaTheme="majorEastAsia" w:hAnsiTheme="majorEastAsia"/>
          <w:sz w:val="24"/>
          <w:szCs w:val="24"/>
        </w:rPr>
        <w:t>補助の対象となる主な経費は、下記の</w:t>
      </w:r>
      <w:r w:rsidRPr="00BA657A">
        <w:rPr>
          <w:rFonts w:asciiTheme="majorEastAsia" w:eastAsiaTheme="majorEastAsia" w:hAnsiTheme="majorEastAsia" w:cs="ＭＳ 明朝" w:hint="eastAsia"/>
          <w:sz w:val="24"/>
          <w:szCs w:val="24"/>
        </w:rPr>
        <w:t>①</w:t>
      </w:r>
      <w:r w:rsidRPr="00BA657A">
        <w:rPr>
          <w:rFonts w:asciiTheme="majorEastAsia" w:eastAsiaTheme="majorEastAsia" w:hAnsiTheme="majorEastAsia"/>
          <w:sz w:val="24"/>
          <w:szCs w:val="24"/>
        </w:rPr>
        <w:t>～</w:t>
      </w:r>
      <w:r w:rsidR="000B37F6">
        <w:rPr>
          <w:rFonts w:asciiTheme="majorEastAsia" w:eastAsiaTheme="majorEastAsia" w:hAnsiTheme="majorEastAsia" w:hint="eastAsia"/>
          <w:sz w:val="24"/>
          <w:szCs w:val="24"/>
        </w:rPr>
        <w:t>⑥</w:t>
      </w:r>
      <w:r w:rsidRPr="00BA657A">
        <w:rPr>
          <w:rFonts w:asciiTheme="majorEastAsia" w:eastAsiaTheme="majorEastAsia" w:hAnsiTheme="majorEastAsia"/>
          <w:sz w:val="24"/>
          <w:szCs w:val="24"/>
        </w:rPr>
        <w:t>に掲げるもの。</w:t>
      </w:r>
    </w:p>
    <w:p w:rsidR="00D512E0" w:rsidRPr="00BA657A" w:rsidRDefault="006D335F" w:rsidP="009D7466">
      <w:pPr>
        <w:ind w:firstLineChars="100" w:firstLine="240"/>
        <w:rPr>
          <w:rFonts w:asciiTheme="majorEastAsia" w:eastAsiaTheme="majorEastAsia" w:hAnsiTheme="majorEastAsia"/>
          <w:sz w:val="24"/>
          <w:szCs w:val="24"/>
        </w:rPr>
      </w:pPr>
      <w:r w:rsidRPr="00BA657A">
        <w:rPr>
          <w:rFonts w:asciiTheme="majorEastAsia" w:eastAsiaTheme="majorEastAsia" w:hAnsiTheme="majorEastAsia" w:cs="ＭＳ 明朝" w:hint="eastAsia"/>
          <w:sz w:val="24"/>
          <w:szCs w:val="24"/>
        </w:rPr>
        <w:t>①</w:t>
      </w:r>
      <w:r w:rsidRPr="00BA657A">
        <w:rPr>
          <w:rFonts w:asciiTheme="majorEastAsia" w:eastAsiaTheme="majorEastAsia" w:hAnsiTheme="majorEastAsia"/>
          <w:sz w:val="24"/>
          <w:szCs w:val="24"/>
        </w:rPr>
        <w:t>商品の開発に必要な専門家の指導・助言に要する経費</w:t>
      </w:r>
    </w:p>
    <w:p w:rsidR="00D512E0" w:rsidRPr="00BA657A" w:rsidRDefault="006D335F" w:rsidP="009D7466">
      <w:pPr>
        <w:ind w:firstLineChars="100" w:firstLine="240"/>
        <w:rPr>
          <w:rFonts w:asciiTheme="majorEastAsia" w:eastAsiaTheme="majorEastAsia" w:hAnsiTheme="majorEastAsia"/>
          <w:sz w:val="24"/>
          <w:szCs w:val="24"/>
        </w:rPr>
      </w:pPr>
      <w:r w:rsidRPr="00BA657A">
        <w:rPr>
          <w:rFonts w:asciiTheme="majorEastAsia" w:eastAsiaTheme="majorEastAsia" w:hAnsiTheme="majorEastAsia" w:cs="ＭＳ 明朝" w:hint="eastAsia"/>
          <w:sz w:val="24"/>
          <w:szCs w:val="24"/>
        </w:rPr>
        <w:t>②</w:t>
      </w:r>
      <w:r w:rsidRPr="00BA657A">
        <w:rPr>
          <w:rFonts w:asciiTheme="majorEastAsia" w:eastAsiaTheme="majorEastAsia" w:hAnsiTheme="majorEastAsia"/>
          <w:sz w:val="24"/>
          <w:szCs w:val="24"/>
        </w:rPr>
        <w:t>特産品の開発に要する経費</w:t>
      </w:r>
    </w:p>
    <w:p w:rsidR="00D512E0" w:rsidRPr="00BA657A" w:rsidRDefault="006D335F" w:rsidP="009D7466">
      <w:pPr>
        <w:ind w:firstLineChars="100" w:firstLine="240"/>
        <w:rPr>
          <w:rFonts w:asciiTheme="majorEastAsia" w:eastAsiaTheme="majorEastAsia" w:hAnsiTheme="majorEastAsia"/>
          <w:sz w:val="24"/>
          <w:szCs w:val="24"/>
        </w:rPr>
      </w:pPr>
      <w:r w:rsidRPr="00BA657A">
        <w:rPr>
          <w:rFonts w:asciiTheme="majorEastAsia" w:eastAsiaTheme="majorEastAsia" w:hAnsiTheme="majorEastAsia" w:cs="ＭＳ 明朝" w:hint="eastAsia"/>
          <w:sz w:val="24"/>
          <w:szCs w:val="24"/>
        </w:rPr>
        <w:t>③</w:t>
      </w:r>
      <w:r w:rsidRPr="00BA657A">
        <w:rPr>
          <w:rFonts w:asciiTheme="majorEastAsia" w:eastAsiaTheme="majorEastAsia" w:hAnsiTheme="majorEastAsia"/>
          <w:sz w:val="24"/>
          <w:szCs w:val="24"/>
        </w:rPr>
        <w:t>商品のパッケージ、ラベル、パンフレット、チラシの作成に要する経費</w:t>
      </w:r>
    </w:p>
    <w:p w:rsidR="00D512E0" w:rsidRPr="00BA657A" w:rsidRDefault="006D335F" w:rsidP="009D7466">
      <w:pPr>
        <w:ind w:firstLineChars="100" w:firstLine="240"/>
        <w:rPr>
          <w:rFonts w:asciiTheme="majorEastAsia" w:eastAsiaTheme="majorEastAsia" w:hAnsiTheme="majorEastAsia"/>
          <w:sz w:val="24"/>
          <w:szCs w:val="24"/>
        </w:rPr>
      </w:pPr>
      <w:r w:rsidRPr="00BA657A">
        <w:rPr>
          <w:rFonts w:asciiTheme="majorEastAsia" w:eastAsiaTheme="majorEastAsia" w:hAnsiTheme="majorEastAsia" w:cs="ＭＳ 明朝" w:hint="eastAsia"/>
          <w:sz w:val="24"/>
          <w:szCs w:val="24"/>
        </w:rPr>
        <w:t>④</w:t>
      </w:r>
      <w:r w:rsidRPr="00BA657A">
        <w:rPr>
          <w:rFonts w:asciiTheme="majorEastAsia" w:eastAsiaTheme="majorEastAsia" w:hAnsiTheme="majorEastAsia"/>
          <w:sz w:val="24"/>
          <w:szCs w:val="24"/>
        </w:rPr>
        <w:t>商品化に向けたデザイン費、試験分析費（成分、品質検査）に要する経費</w:t>
      </w:r>
    </w:p>
    <w:p w:rsidR="00D512E0" w:rsidRPr="00BA657A" w:rsidRDefault="006D335F" w:rsidP="009D7466">
      <w:pPr>
        <w:ind w:firstLineChars="100" w:firstLine="240"/>
        <w:rPr>
          <w:rFonts w:asciiTheme="majorEastAsia" w:eastAsiaTheme="majorEastAsia" w:hAnsiTheme="majorEastAsia"/>
          <w:sz w:val="24"/>
          <w:szCs w:val="24"/>
        </w:rPr>
      </w:pPr>
      <w:r w:rsidRPr="00BA657A">
        <w:rPr>
          <w:rFonts w:asciiTheme="majorEastAsia" w:eastAsiaTheme="majorEastAsia" w:hAnsiTheme="majorEastAsia" w:cs="ＭＳ 明朝" w:hint="eastAsia"/>
          <w:sz w:val="24"/>
          <w:szCs w:val="24"/>
        </w:rPr>
        <w:t>⑤</w:t>
      </w:r>
      <w:r w:rsidRPr="00BA657A">
        <w:rPr>
          <w:rFonts w:asciiTheme="majorEastAsia" w:eastAsiaTheme="majorEastAsia" w:hAnsiTheme="majorEastAsia"/>
          <w:sz w:val="24"/>
          <w:szCs w:val="24"/>
        </w:rPr>
        <w:t>商品化するための試作品等の市場調査に関する経費（旅費、会場借上料等）</w:t>
      </w:r>
    </w:p>
    <w:p w:rsidR="006D335F" w:rsidRPr="00BA657A" w:rsidRDefault="006D335F" w:rsidP="009D7466">
      <w:pPr>
        <w:ind w:firstLineChars="100" w:firstLine="240"/>
        <w:rPr>
          <w:rFonts w:asciiTheme="majorEastAsia" w:eastAsiaTheme="majorEastAsia" w:hAnsiTheme="majorEastAsia"/>
          <w:sz w:val="24"/>
          <w:szCs w:val="24"/>
        </w:rPr>
      </w:pPr>
      <w:r w:rsidRPr="00BA657A">
        <w:rPr>
          <w:rFonts w:asciiTheme="majorEastAsia" w:eastAsiaTheme="majorEastAsia" w:hAnsiTheme="majorEastAsia" w:cs="ＭＳ 明朝" w:hint="eastAsia"/>
          <w:sz w:val="24"/>
          <w:szCs w:val="24"/>
        </w:rPr>
        <w:t>⑥</w:t>
      </w:r>
      <w:r w:rsidRPr="00BA657A">
        <w:rPr>
          <w:rFonts w:asciiTheme="majorEastAsia" w:eastAsiaTheme="majorEastAsia" w:hAnsiTheme="majorEastAsia"/>
          <w:sz w:val="24"/>
          <w:szCs w:val="24"/>
        </w:rPr>
        <w:t>その他、地域特産品開発及び販売促進に必要な経費として</w:t>
      </w:r>
      <w:r w:rsidR="0011502A">
        <w:rPr>
          <w:rFonts w:asciiTheme="majorEastAsia" w:eastAsiaTheme="majorEastAsia" w:hAnsiTheme="majorEastAsia"/>
          <w:sz w:val="24"/>
          <w:szCs w:val="24"/>
        </w:rPr>
        <w:t>町</w:t>
      </w:r>
      <w:r w:rsidRPr="00BA657A">
        <w:rPr>
          <w:rFonts w:asciiTheme="majorEastAsia" w:eastAsiaTheme="majorEastAsia" w:hAnsiTheme="majorEastAsia"/>
          <w:sz w:val="24"/>
          <w:szCs w:val="24"/>
        </w:rPr>
        <w:t>長が認めるもの</w:t>
      </w:r>
    </w:p>
    <w:p w:rsidR="00D512E0" w:rsidRPr="0011502A" w:rsidRDefault="00D512E0">
      <w:pPr>
        <w:rPr>
          <w:rFonts w:asciiTheme="majorEastAsia" w:eastAsiaTheme="majorEastAsia" w:hAnsiTheme="majorEastAsia"/>
          <w:sz w:val="24"/>
          <w:szCs w:val="24"/>
        </w:rPr>
      </w:pPr>
    </w:p>
    <w:p w:rsidR="00BA657A" w:rsidRDefault="00BA657A">
      <w:pPr>
        <w:rPr>
          <w:rFonts w:asciiTheme="majorEastAsia" w:eastAsiaTheme="majorEastAsia" w:hAnsiTheme="majorEastAsia"/>
          <w:sz w:val="24"/>
          <w:szCs w:val="24"/>
        </w:rPr>
      </w:pPr>
      <w:r>
        <w:rPr>
          <w:rFonts w:asciiTheme="majorEastAsia" w:eastAsiaTheme="majorEastAsia" w:hAnsiTheme="majorEastAsia" w:hint="eastAsia"/>
          <w:sz w:val="24"/>
          <w:szCs w:val="24"/>
        </w:rPr>
        <w:t>■補助対象経費と説明</w:t>
      </w:r>
    </w:p>
    <w:tbl>
      <w:tblPr>
        <w:tblStyle w:val="a3"/>
        <w:tblW w:w="0" w:type="auto"/>
        <w:tblInd w:w="392" w:type="dxa"/>
        <w:tblLook w:val="04A0" w:firstRow="1" w:lastRow="0" w:firstColumn="1" w:lastColumn="0" w:noHBand="0" w:noVBand="1"/>
      </w:tblPr>
      <w:tblGrid>
        <w:gridCol w:w="2382"/>
        <w:gridCol w:w="6287"/>
      </w:tblGrid>
      <w:tr w:rsidR="00BA657A" w:rsidTr="00823B18">
        <w:tc>
          <w:tcPr>
            <w:tcW w:w="2410" w:type="dxa"/>
          </w:tcPr>
          <w:p w:rsidR="00BA657A" w:rsidRPr="00BA657A" w:rsidRDefault="00BA657A" w:rsidP="004B5C4A">
            <w:pPr>
              <w:jc w:val="center"/>
              <w:rPr>
                <w:rFonts w:asciiTheme="majorEastAsia" w:eastAsiaTheme="majorEastAsia" w:hAnsiTheme="majorEastAsia"/>
                <w:sz w:val="24"/>
                <w:szCs w:val="24"/>
              </w:rPr>
            </w:pPr>
            <w:r w:rsidRPr="00BA657A">
              <w:rPr>
                <w:rFonts w:asciiTheme="majorEastAsia" w:eastAsiaTheme="majorEastAsia" w:hAnsiTheme="majorEastAsia" w:hint="eastAsia"/>
                <w:sz w:val="24"/>
                <w:szCs w:val="24"/>
              </w:rPr>
              <w:t>区　分</w:t>
            </w:r>
          </w:p>
        </w:tc>
        <w:tc>
          <w:tcPr>
            <w:tcW w:w="6378" w:type="dxa"/>
          </w:tcPr>
          <w:p w:rsidR="00BA657A" w:rsidRPr="00BA657A" w:rsidRDefault="00BA657A" w:rsidP="004B5C4A">
            <w:pPr>
              <w:jc w:val="center"/>
              <w:rPr>
                <w:rFonts w:asciiTheme="majorEastAsia" w:eastAsiaTheme="majorEastAsia" w:hAnsiTheme="majorEastAsia"/>
                <w:sz w:val="24"/>
                <w:szCs w:val="24"/>
              </w:rPr>
            </w:pPr>
            <w:r w:rsidRPr="00BA657A">
              <w:rPr>
                <w:rFonts w:asciiTheme="majorEastAsia" w:eastAsiaTheme="majorEastAsia" w:hAnsiTheme="majorEastAsia" w:hint="eastAsia"/>
                <w:sz w:val="24"/>
                <w:szCs w:val="24"/>
              </w:rPr>
              <w:t>内　容</w:t>
            </w:r>
          </w:p>
        </w:tc>
      </w:tr>
      <w:tr w:rsidR="00BA657A" w:rsidTr="00823B18">
        <w:tc>
          <w:tcPr>
            <w:tcW w:w="2410" w:type="dxa"/>
          </w:tcPr>
          <w:p w:rsidR="00BA657A" w:rsidRPr="00BA657A" w:rsidRDefault="00BA657A">
            <w:pPr>
              <w:rPr>
                <w:rFonts w:asciiTheme="majorEastAsia" w:eastAsiaTheme="majorEastAsia" w:hAnsiTheme="majorEastAsia"/>
                <w:sz w:val="24"/>
                <w:szCs w:val="24"/>
              </w:rPr>
            </w:pPr>
            <w:r w:rsidRPr="00BA657A">
              <w:rPr>
                <w:rFonts w:asciiTheme="majorEastAsia" w:eastAsiaTheme="majorEastAsia" w:hAnsiTheme="majorEastAsia" w:cs="ＭＳ 明朝" w:hint="eastAsia"/>
                <w:sz w:val="24"/>
                <w:szCs w:val="24"/>
              </w:rPr>
              <w:t>①</w:t>
            </w:r>
            <w:r w:rsidRPr="00BA657A">
              <w:rPr>
                <w:rFonts w:asciiTheme="majorEastAsia" w:eastAsiaTheme="majorEastAsia" w:hAnsiTheme="majorEastAsia"/>
                <w:sz w:val="24"/>
                <w:szCs w:val="24"/>
              </w:rPr>
              <w:t>研修・技術指導費</w:t>
            </w:r>
          </w:p>
        </w:tc>
        <w:tc>
          <w:tcPr>
            <w:tcW w:w="6378" w:type="dxa"/>
          </w:tcPr>
          <w:p w:rsidR="00BA657A" w:rsidRPr="00BA657A" w:rsidRDefault="00BA657A">
            <w:pPr>
              <w:rPr>
                <w:rFonts w:asciiTheme="majorEastAsia" w:eastAsiaTheme="majorEastAsia" w:hAnsiTheme="majorEastAsia"/>
                <w:sz w:val="24"/>
                <w:szCs w:val="24"/>
              </w:rPr>
            </w:pPr>
            <w:r w:rsidRPr="00BA657A">
              <w:rPr>
                <w:rFonts w:asciiTheme="majorEastAsia" w:eastAsiaTheme="majorEastAsia" w:hAnsiTheme="majorEastAsia"/>
                <w:sz w:val="24"/>
                <w:szCs w:val="24"/>
              </w:rPr>
              <w:t>開発に必要な指導・助言を専門家に依頼した場合の経費</w:t>
            </w:r>
          </w:p>
        </w:tc>
      </w:tr>
      <w:tr w:rsidR="00BA657A" w:rsidTr="00823B18">
        <w:tc>
          <w:tcPr>
            <w:tcW w:w="2410" w:type="dxa"/>
          </w:tcPr>
          <w:p w:rsidR="00BA657A" w:rsidRPr="00BA657A" w:rsidRDefault="00BA657A">
            <w:pPr>
              <w:rPr>
                <w:rFonts w:asciiTheme="majorEastAsia" w:eastAsiaTheme="majorEastAsia" w:hAnsiTheme="majorEastAsia"/>
                <w:sz w:val="24"/>
                <w:szCs w:val="24"/>
              </w:rPr>
            </w:pPr>
            <w:r w:rsidRPr="00BA657A">
              <w:rPr>
                <w:rFonts w:asciiTheme="majorEastAsia" w:eastAsiaTheme="majorEastAsia" w:hAnsiTheme="majorEastAsia" w:cs="ＭＳ 明朝" w:hint="eastAsia"/>
                <w:sz w:val="24"/>
                <w:szCs w:val="24"/>
              </w:rPr>
              <w:t>②</w:t>
            </w:r>
            <w:r w:rsidRPr="00BA657A">
              <w:rPr>
                <w:rFonts w:asciiTheme="majorEastAsia" w:eastAsiaTheme="majorEastAsia" w:hAnsiTheme="majorEastAsia"/>
                <w:sz w:val="24"/>
                <w:szCs w:val="24"/>
              </w:rPr>
              <w:t>原材料費</w:t>
            </w:r>
          </w:p>
        </w:tc>
        <w:tc>
          <w:tcPr>
            <w:tcW w:w="6378" w:type="dxa"/>
          </w:tcPr>
          <w:p w:rsidR="00BA657A" w:rsidRPr="00BA657A" w:rsidRDefault="00BA657A">
            <w:pPr>
              <w:rPr>
                <w:rFonts w:asciiTheme="majorEastAsia" w:eastAsiaTheme="majorEastAsia" w:hAnsiTheme="majorEastAsia"/>
                <w:sz w:val="24"/>
                <w:szCs w:val="24"/>
              </w:rPr>
            </w:pPr>
            <w:r w:rsidRPr="00BA657A">
              <w:rPr>
                <w:rFonts w:asciiTheme="majorEastAsia" w:eastAsiaTheme="majorEastAsia" w:hAnsiTheme="majorEastAsia"/>
                <w:sz w:val="24"/>
                <w:szCs w:val="24"/>
              </w:rPr>
              <w:t>主要原料、材料の購入費</w:t>
            </w:r>
          </w:p>
        </w:tc>
      </w:tr>
      <w:tr w:rsidR="00BA657A" w:rsidTr="00823B18">
        <w:tc>
          <w:tcPr>
            <w:tcW w:w="2410" w:type="dxa"/>
          </w:tcPr>
          <w:p w:rsidR="00BA657A" w:rsidRPr="00BA657A" w:rsidRDefault="00BA657A">
            <w:pPr>
              <w:rPr>
                <w:rFonts w:asciiTheme="majorEastAsia" w:eastAsiaTheme="majorEastAsia" w:hAnsiTheme="majorEastAsia"/>
                <w:sz w:val="24"/>
                <w:szCs w:val="24"/>
              </w:rPr>
            </w:pPr>
            <w:r w:rsidRPr="00BA657A">
              <w:rPr>
                <w:rFonts w:asciiTheme="majorEastAsia" w:eastAsiaTheme="majorEastAsia" w:hAnsiTheme="majorEastAsia" w:cs="ＭＳ 明朝" w:hint="eastAsia"/>
                <w:sz w:val="24"/>
                <w:szCs w:val="24"/>
              </w:rPr>
              <w:t>③</w:t>
            </w:r>
            <w:r w:rsidRPr="00BA657A">
              <w:rPr>
                <w:rFonts w:asciiTheme="majorEastAsia" w:eastAsiaTheme="majorEastAsia" w:hAnsiTheme="majorEastAsia"/>
                <w:sz w:val="24"/>
                <w:szCs w:val="24"/>
              </w:rPr>
              <w:t>印刷製本費</w:t>
            </w:r>
          </w:p>
        </w:tc>
        <w:tc>
          <w:tcPr>
            <w:tcW w:w="6378" w:type="dxa"/>
          </w:tcPr>
          <w:p w:rsidR="00BA657A" w:rsidRPr="00BA657A" w:rsidRDefault="00BA657A">
            <w:pPr>
              <w:rPr>
                <w:rFonts w:asciiTheme="majorEastAsia" w:eastAsiaTheme="majorEastAsia" w:hAnsiTheme="majorEastAsia"/>
                <w:sz w:val="24"/>
                <w:szCs w:val="24"/>
              </w:rPr>
            </w:pPr>
            <w:r w:rsidRPr="00BA657A">
              <w:rPr>
                <w:rFonts w:asciiTheme="majorEastAsia" w:eastAsiaTheme="majorEastAsia" w:hAnsiTheme="majorEastAsia"/>
                <w:sz w:val="24"/>
                <w:szCs w:val="24"/>
              </w:rPr>
              <w:t>パッケージ、ラベル、パンフレット、チラシの印刷費</w:t>
            </w:r>
          </w:p>
        </w:tc>
      </w:tr>
      <w:tr w:rsidR="00BA657A" w:rsidTr="00823B18">
        <w:tc>
          <w:tcPr>
            <w:tcW w:w="2410" w:type="dxa"/>
          </w:tcPr>
          <w:p w:rsidR="00BA657A" w:rsidRPr="00BA657A" w:rsidRDefault="00BA657A">
            <w:pPr>
              <w:rPr>
                <w:rFonts w:asciiTheme="majorEastAsia" w:eastAsiaTheme="majorEastAsia" w:hAnsiTheme="majorEastAsia"/>
                <w:sz w:val="24"/>
                <w:szCs w:val="24"/>
              </w:rPr>
            </w:pPr>
            <w:r w:rsidRPr="00BA657A">
              <w:rPr>
                <w:rFonts w:asciiTheme="majorEastAsia" w:eastAsiaTheme="majorEastAsia" w:hAnsiTheme="majorEastAsia" w:cs="ＭＳ 明朝" w:hint="eastAsia"/>
                <w:sz w:val="24"/>
                <w:szCs w:val="24"/>
              </w:rPr>
              <w:t>④</w:t>
            </w:r>
            <w:r w:rsidRPr="00BA657A">
              <w:rPr>
                <w:rFonts w:asciiTheme="majorEastAsia" w:eastAsiaTheme="majorEastAsia" w:hAnsiTheme="majorEastAsia"/>
                <w:sz w:val="24"/>
                <w:szCs w:val="24"/>
              </w:rPr>
              <w:t>委託費</w:t>
            </w:r>
          </w:p>
        </w:tc>
        <w:tc>
          <w:tcPr>
            <w:tcW w:w="6378" w:type="dxa"/>
          </w:tcPr>
          <w:p w:rsidR="00BA657A" w:rsidRPr="00BA657A" w:rsidRDefault="00BA657A">
            <w:pPr>
              <w:rPr>
                <w:rFonts w:asciiTheme="majorEastAsia" w:eastAsiaTheme="majorEastAsia" w:hAnsiTheme="majorEastAsia"/>
                <w:sz w:val="24"/>
                <w:szCs w:val="24"/>
              </w:rPr>
            </w:pPr>
            <w:r w:rsidRPr="00BA657A">
              <w:rPr>
                <w:rFonts w:asciiTheme="majorEastAsia" w:eastAsiaTheme="majorEastAsia" w:hAnsiTheme="majorEastAsia"/>
                <w:sz w:val="24"/>
                <w:szCs w:val="24"/>
              </w:rPr>
              <w:t>商品化に向けたデザイン費、試験分析費（成分、品質検査）</w:t>
            </w:r>
          </w:p>
        </w:tc>
      </w:tr>
      <w:tr w:rsidR="00BA657A" w:rsidTr="00823B18">
        <w:tc>
          <w:tcPr>
            <w:tcW w:w="2410" w:type="dxa"/>
          </w:tcPr>
          <w:p w:rsidR="00BA657A" w:rsidRPr="00BA657A" w:rsidRDefault="00BA657A">
            <w:pPr>
              <w:rPr>
                <w:rFonts w:asciiTheme="majorEastAsia" w:eastAsiaTheme="majorEastAsia" w:hAnsiTheme="majorEastAsia"/>
                <w:sz w:val="24"/>
                <w:szCs w:val="24"/>
              </w:rPr>
            </w:pPr>
            <w:r w:rsidRPr="00BA657A">
              <w:rPr>
                <w:rFonts w:asciiTheme="majorEastAsia" w:eastAsiaTheme="majorEastAsia" w:hAnsiTheme="majorEastAsia" w:cs="ＭＳ 明朝" w:hint="eastAsia"/>
                <w:sz w:val="24"/>
                <w:szCs w:val="24"/>
              </w:rPr>
              <w:t>⑤</w:t>
            </w:r>
            <w:r w:rsidRPr="00BA657A">
              <w:rPr>
                <w:rFonts w:asciiTheme="majorEastAsia" w:eastAsiaTheme="majorEastAsia" w:hAnsiTheme="majorEastAsia"/>
                <w:sz w:val="24"/>
                <w:szCs w:val="24"/>
              </w:rPr>
              <w:t>マーケティング活動費</w:t>
            </w:r>
          </w:p>
        </w:tc>
        <w:tc>
          <w:tcPr>
            <w:tcW w:w="6378" w:type="dxa"/>
          </w:tcPr>
          <w:p w:rsidR="00BA657A" w:rsidRPr="00BA657A" w:rsidRDefault="00BA657A" w:rsidP="0011502A">
            <w:pPr>
              <w:rPr>
                <w:rFonts w:asciiTheme="majorEastAsia" w:eastAsiaTheme="majorEastAsia" w:hAnsiTheme="majorEastAsia"/>
                <w:sz w:val="24"/>
                <w:szCs w:val="24"/>
              </w:rPr>
            </w:pPr>
            <w:r w:rsidRPr="00BA657A">
              <w:rPr>
                <w:rFonts w:asciiTheme="majorEastAsia" w:eastAsiaTheme="majorEastAsia" w:hAnsiTheme="majorEastAsia"/>
                <w:sz w:val="24"/>
                <w:szCs w:val="24"/>
              </w:rPr>
              <w:t>商品化するための試作品等の市場調査に関する経費（旅費、会場借上料等）</w:t>
            </w:r>
          </w:p>
        </w:tc>
      </w:tr>
      <w:tr w:rsidR="00BA657A" w:rsidTr="00823B18">
        <w:tc>
          <w:tcPr>
            <w:tcW w:w="2410" w:type="dxa"/>
          </w:tcPr>
          <w:p w:rsidR="00BA657A" w:rsidRPr="00BA657A" w:rsidRDefault="000B37F6" w:rsidP="000B37F6">
            <w:pPr>
              <w:rPr>
                <w:rFonts w:asciiTheme="majorEastAsia" w:eastAsiaTheme="majorEastAsia" w:hAnsiTheme="majorEastAsia"/>
                <w:sz w:val="24"/>
                <w:szCs w:val="24"/>
              </w:rPr>
            </w:pPr>
            <w:r>
              <w:rPr>
                <w:rFonts w:asciiTheme="majorEastAsia" w:eastAsiaTheme="majorEastAsia" w:hAnsiTheme="majorEastAsia" w:cs="ＭＳ 明朝" w:hint="eastAsia"/>
                <w:sz w:val="24"/>
                <w:szCs w:val="24"/>
              </w:rPr>
              <w:t>⑥</w:t>
            </w:r>
            <w:r w:rsidR="00BA657A" w:rsidRPr="00BA657A">
              <w:rPr>
                <w:rFonts w:asciiTheme="majorEastAsia" w:eastAsiaTheme="majorEastAsia" w:hAnsiTheme="majorEastAsia"/>
                <w:sz w:val="24"/>
                <w:szCs w:val="24"/>
              </w:rPr>
              <w:t>その他</w:t>
            </w:r>
          </w:p>
        </w:tc>
        <w:tc>
          <w:tcPr>
            <w:tcW w:w="6378" w:type="dxa"/>
          </w:tcPr>
          <w:p w:rsidR="00BA657A" w:rsidRPr="00BA657A" w:rsidRDefault="00BA657A" w:rsidP="00BA657A">
            <w:pPr>
              <w:rPr>
                <w:rFonts w:asciiTheme="majorEastAsia" w:eastAsiaTheme="majorEastAsia" w:hAnsiTheme="majorEastAsia"/>
                <w:sz w:val="24"/>
                <w:szCs w:val="24"/>
              </w:rPr>
            </w:pPr>
            <w:r w:rsidRPr="00BA657A">
              <w:rPr>
                <w:rFonts w:asciiTheme="majorEastAsia" w:eastAsiaTheme="majorEastAsia" w:hAnsiTheme="majorEastAsia"/>
                <w:sz w:val="24"/>
                <w:szCs w:val="24"/>
              </w:rPr>
              <w:t>その他商品化に要する経費で町長が認めるもの</w:t>
            </w:r>
          </w:p>
        </w:tc>
      </w:tr>
    </w:tbl>
    <w:p w:rsidR="00BA657A" w:rsidRDefault="00BA657A" w:rsidP="00434226">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※設備購入費、人件費に関しては、対象外とします。</w:t>
      </w:r>
    </w:p>
    <w:p w:rsidR="00BA657A" w:rsidRDefault="00BA657A">
      <w:pPr>
        <w:rPr>
          <w:rFonts w:asciiTheme="majorEastAsia" w:eastAsiaTheme="majorEastAsia" w:hAnsiTheme="majorEastAsia"/>
          <w:sz w:val="24"/>
          <w:szCs w:val="24"/>
        </w:rPr>
      </w:pPr>
    </w:p>
    <w:p w:rsidR="00BA657A" w:rsidRPr="002315A1" w:rsidRDefault="00BA657A">
      <w:pPr>
        <w:rPr>
          <w:rFonts w:asciiTheme="majorEastAsia" w:eastAsiaTheme="majorEastAsia" w:hAnsiTheme="majorEastAsia"/>
          <w:sz w:val="24"/>
          <w:szCs w:val="24"/>
        </w:rPr>
      </w:pPr>
      <w:r w:rsidRPr="002315A1">
        <w:rPr>
          <w:rFonts w:asciiTheme="majorEastAsia" w:eastAsiaTheme="majorEastAsia" w:hAnsiTheme="majorEastAsia" w:hint="eastAsia"/>
          <w:sz w:val="24"/>
          <w:szCs w:val="24"/>
        </w:rPr>
        <w:t>■各経費の説明</w:t>
      </w:r>
    </w:p>
    <w:tbl>
      <w:tblPr>
        <w:tblStyle w:val="a3"/>
        <w:tblW w:w="0" w:type="auto"/>
        <w:tblInd w:w="392" w:type="dxa"/>
        <w:tblLook w:val="04A0" w:firstRow="1" w:lastRow="0" w:firstColumn="1" w:lastColumn="0" w:noHBand="0" w:noVBand="1"/>
      </w:tblPr>
      <w:tblGrid>
        <w:gridCol w:w="2381"/>
        <w:gridCol w:w="6288"/>
      </w:tblGrid>
      <w:tr w:rsidR="00BA657A" w:rsidRPr="002315A1" w:rsidTr="00434226">
        <w:tc>
          <w:tcPr>
            <w:tcW w:w="2410" w:type="dxa"/>
            <w:vAlign w:val="center"/>
          </w:tcPr>
          <w:p w:rsidR="00BA657A" w:rsidRPr="002315A1" w:rsidRDefault="00BA657A" w:rsidP="002315A1">
            <w:pPr>
              <w:rPr>
                <w:rFonts w:asciiTheme="majorEastAsia" w:eastAsiaTheme="majorEastAsia" w:hAnsiTheme="majorEastAsia"/>
                <w:sz w:val="24"/>
                <w:szCs w:val="24"/>
              </w:rPr>
            </w:pPr>
            <w:r w:rsidRPr="002315A1">
              <w:rPr>
                <w:rFonts w:asciiTheme="majorEastAsia" w:eastAsiaTheme="majorEastAsia" w:hAnsiTheme="majorEastAsia" w:cs="ＭＳ 明朝" w:hint="eastAsia"/>
                <w:sz w:val="24"/>
                <w:szCs w:val="24"/>
              </w:rPr>
              <w:t>①</w:t>
            </w:r>
            <w:r w:rsidRPr="002315A1">
              <w:rPr>
                <w:rFonts w:asciiTheme="majorEastAsia" w:eastAsiaTheme="majorEastAsia" w:hAnsiTheme="majorEastAsia"/>
                <w:sz w:val="24"/>
                <w:szCs w:val="24"/>
              </w:rPr>
              <w:t>研修</w:t>
            </w:r>
            <w:r w:rsidR="002D7E40">
              <w:rPr>
                <w:rFonts w:asciiTheme="majorEastAsia" w:eastAsiaTheme="majorEastAsia" w:hAnsiTheme="majorEastAsia"/>
                <w:sz w:val="24"/>
                <w:szCs w:val="24"/>
              </w:rPr>
              <w:t>・</w:t>
            </w:r>
            <w:r w:rsidRPr="002315A1">
              <w:rPr>
                <w:rFonts w:asciiTheme="majorEastAsia" w:eastAsiaTheme="majorEastAsia" w:hAnsiTheme="majorEastAsia"/>
                <w:sz w:val="24"/>
                <w:szCs w:val="24"/>
              </w:rPr>
              <w:t>技術指導費</w:t>
            </w:r>
          </w:p>
        </w:tc>
        <w:tc>
          <w:tcPr>
            <w:tcW w:w="6378" w:type="dxa"/>
            <w:vAlign w:val="center"/>
          </w:tcPr>
          <w:p w:rsidR="00BA657A" w:rsidRPr="002315A1" w:rsidRDefault="00BA657A" w:rsidP="002315A1">
            <w:pPr>
              <w:ind w:left="240" w:hangingChars="100" w:hanging="240"/>
              <w:rPr>
                <w:rFonts w:asciiTheme="majorEastAsia" w:eastAsiaTheme="majorEastAsia" w:hAnsiTheme="majorEastAsia"/>
                <w:sz w:val="24"/>
                <w:szCs w:val="24"/>
              </w:rPr>
            </w:pPr>
            <w:r w:rsidRPr="002315A1">
              <w:rPr>
                <w:rFonts w:asciiTheme="majorEastAsia" w:eastAsiaTheme="majorEastAsia" w:hAnsiTheme="majorEastAsia"/>
                <w:sz w:val="24"/>
                <w:szCs w:val="24"/>
              </w:rPr>
              <w:t>・商品開発に必要な指導・助言を受けるために依頼した専門家に謝礼として支払われる経費</w:t>
            </w:r>
          </w:p>
        </w:tc>
      </w:tr>
    </w:tbl>
    <w:p w:rsidR="00D512E0" w:rsidRPr="002315A1" w:rsidRDefault="006D335F" w:rsidP="00434226">
      <w:pPr>
        <w:ind w:firstLineChars="200" w:firstLine="480"/>
        <w:rPr>
          <w:rFonts w:asciiTheme="majorEastAsia" w:eastAsiaTheme="majorEastAsia" w:hAnsiTheme="majorEastAsia"/>
          <w:sz w:val="24"/>
          <w:szCs w:val="24"/>
        </w:rPr>
      </w:pPr>
      <w:r w:rsidRPr="002315A1">
        <w:rPr>
          <w:rFonts w:asciiTheme="majorEastAsia" w:eastAsiaTheme="majorEastAsia" w:hAnsiTheme="majorEastAsia"/>
          <w:sz w:val="24"/>
          <w:szCs w:val="24"/>
        </w:rPr>
        <w:t>＜注意事項＞（高額な場合は、別途協議を要する）</w:t>
      </w:r>
    </w:p>
    <w:p w:rsidR="00D512E0" w:rsidRPr="002315A1" w:rsidRDefault="006D335F" w:rsidP="00434226">
      <w:pPr>
        <w:ind w:firstLineChars="200" w:firstLine="480"/>
        <w:rPr>
          <w:rFonts w:asciiTheme="majorEastAsia" w:eastAsiaTheme="majorEastAsia" w:hAnsiTheme="majorEastAsia"/>
          <w:sz w:val="24"/>
          <w:szCs w:val="24"/>
        </w:rPr>
      </w:pPr>
      <w:r w:rsidRPr="002315A1">
        <w:rPr>
          <w:rFonts w:asciiTheme="majorEastAsia" w:eastAsiaTheme="majorEastAsia" w:hAnsiTheme="majorEastAsia"/>
          <w:sz w:val="24"/>
          <w:szCs w:val="24"/>
        </w:rPr>
        <w:t>・謝金については、社会通念上妥当なもの又は補助事業者の定めによる。</w:t>
      </w:r>
    </w:p>
    <w:p w:rsidR="00434226" w:rsidRDefault="006D335F" w:rsidP="00434226">
      <w:pPr>
        <w:ind w:firstLineChars="200" w:firstLine="480"/>
        <w:rPr>
          <w:rFonts w:asciiTheme="majorEastAsia" w:eastAsiaTheme="majorEastAsia" w:hAnsiTheme="majorEastAsia"/>
          <w:sz w:val="24"/>
          <w:szCs w:val="24"/>
        </w:rPr>
      </w:pPr>
      <w:r w:rsidRPr="002315A1">
        <w:rPr>
          <w:rFonts w:asciiTheme="majorEastAsia" w:eastAsiaTheme="majorEastAsia" w:hAnsiTheme="majorEastAsia"/>
          <w:sz w:val="24"/>
          <w:szCs w:val="24"/>
        </w:rPr>
        <w:t>・旅費については、実費もしくは社内規定による。</w:t>
      </w:r>
    </w:p>
    <w:p w:rsidR="00D512E0" w:rsidRPr="002315A1" w:rsidRDefault="006D335F" w:rsidP="00434226">
      <w:pPr>
        <w:ind w:firstLineChars="200" w:firstLine="480"/>
        <w:rPr>
          <w:rFonts w:asciiTheme="majorEastAsia" w:eastAsiaTheme="majorEastAsia" w:hAnsiTheme="majorEastAsia"/>
          <w:sz w:val="24"/>
          <w:szCs w:val="24"/>
        </w:rPr>
      </w:pPr>
      <w:r w:rsidRPr="002315A1">
        <w:rPr>
          <w:rFonts w:asciiTheme="majorEastAsia" w:eastAsiaTheme="majorEastAsia" w:hAnsiTheme="majorEastAsia"/>
          <w:sz w:val="24"/>
          <w:szCs w:val="24"/>
        </w:rPr>
        <w:t>（社内規定による場合は、その根拠となる規定を添付）</w:t>
      </w:r>
    </w:p>
    <w:p w:rsidR="006D335F" w:rsidRPr="002315A1" w:rsidRDefault="006D335F" w:rsidP="00434226">
      <w:pPr>
        <w:ind w:leftChars="200" w:left="420"/>
        <w:rPr>
          <w:rFonts w:asciiTheme="majorEastAsia" w:eastAsiaTheme="majorEastAsia" w:hAnsiTheme="majorEastAsia"/>
          <w:sz w:val="24"/>
          <w:szCs w:val="24"/>
        </w:rPr>
      </w:pPr>
      <w:r w:rsidRPr="002315A1">
        <w:rPr>
          <w:rFonts w:asciiTheme="majorEastAsia" w:eastAsiaTheme="majorEastAsia" w:hAnsiTheme="majorEastAsia"/>
          <w:sz w:val="24"/>
          <w:szCs w:val="24"/>
        </w:rPr>
        <w:t>・申請事業者の社員等の人件費及び旅費は対象外。ただし、旅費に関しては、試作品等の市場調査に関わる内容であれば、マーケティング活動費として対象。</w:t>
      </w:r>
    </w:p>
    <w:p w:rsidR="00D512E0" w:rsidRPr="002315A1" w:rsidRDefault="00D512E0">
      <w:pPr>
        <w:rPr>
          <w:rFonts w:asciiTheme="majorEastAsia" w:eastAsiaTheme="majorEastAsia" w:hAnsiTheme="majorEastAsia"/>
          <w:sz w:val="24"/>
          <w:szCs w:val="24"/>
        </w:rPr>
      </w:pPr>
    </w:p>
    <w:tbl>
      <w:tblPr>
        <w:tblStyle w:val="a3"/>
        <w:tblW w:w="0" w:type="auto"/>
        <w:tblInd w:w="392" w:type="dxa"/>
        <w:tblLook w:val="04A0" w:firstRow="1" w:lastRow="0" w:firstColumn="1" w:lastColumn="0" w:noHBand="0" w:noVBand="1"/>
      </w:tblPr>
      <w:tblGrid>
        <w:gridCol w:w="2380"/>
        <w:gridCol w:w="6289"/>
      </w:tblGrid>
      <w:tr w:rsidR="00BA657A" w:rsidRPr="002315A1" w:rsidTr="00434226">
        <w:tc>
          <w:tcPr>
            <w:tcW w:w="2410" w:type="dxa"/>
          </w:tcPr>
          <w:p w:rsidR="00BA657A" w:rsidRPr="002315A1" w:rsidRDefault="00BA657A">
            <w:pPr>
              <w:rPr>
                <w:rFonts w:asciiTheme="majorEastAsia" w:eastAsiaTheme="majorEastAsia" w:hAnsiTheme="majorEastAsia"/>
                <w:sz w:val="24"/>
                <w:szCs w:val="24"/>
              </w:rPr>
            </w:pPr>
            <w:r w:rsidRPr="002315A1">
              <w:rPr>
                <w:rFonts w:asciiTheme="majorEastAsia" w:eastAsiaTheme="majorEastAsia" w:hAnsiTheme="majorEastAsia" w:cs="ＭＳ 明朝" w:hint="eastAsia"/>
                <w:sz w:val="24"/>
                <w:szCs w:val="24"/>
              </w:rPr>
              <w:t>②</w:t>
            </w:r>
            <w:r w:rsidRPr="002315A1">
              <w:rPr>
                <w:rFonts w:asciiTheme="majorEastAsia" w:eastAsiaTheme="majorEastAsia" w:hAnsiTheme="majorEastAsia"/>
                <w:sz w:val="24"/>
                <w:szCs w:val="24"/>
              </w:rPr>
              <w:t>原材料費</w:t>
            </w:r>
          </w:p>
        </w:tc>
        <w:tc>
          <w:tcPr>
            <w:tcW w:w="6378" w:type="dxa"/>
          </w:tcPr>
          <w:p w:rsidR="00BA657A" w:rsidRPr="002315A1" w:rsidRDefault="00BA657A">
            <w:pPr>
              <w:rPr>
                <w:rFonts w:asciiTheme="majorEastAsia" w:eastAsiaTheme="majorEastAsia" w:hAnsiTheme="majorEastAsia"/>
                <w:sz w:val="24"/>
                <w:szCs w:val="24"/>
              </w:rPr>
            </w:pPr>
            <w:r w:rsidRPr="002315A1">
              <w:rPr>
                <w:rFonts w:asciiTheme="majorEastAsia" w:eastAsiaTheme="majorEastAsia" w:hAnsiTheme="majorEastAsia"/>
                <w:sz w:val="24"/>
                <w:szCs w:val="24"/>
              </w:rPr>
              <w:t>・商品開発に必要な原材料費</w:t>
            </w:r>
          </w:p>
        </w:tc>
      </w:tr>
    </w:tbl>
    <w:p w:rsidR="00D512E0" w:rsidRPr="002315A1" w:rsidRDefault="006D335F" w:rsidP="00434226">
      <w:pPr>
        <w:ind w:firstLineChars="200" w:firstLine="480"/>
        <w:rPr>
          <w:rFonts w:asciiTheme="majorEastAsia" w:eastAsiaTheme="majorEastAsia" w:hAnsiTheme="majorEastAsia"/>
          <w:sz w:val="24"/>
          <w:szCs w:val="24"/>
        </w:rPr>
      </w:pPr>
      <w:r w:rsidRPr="002315A1">
        <w:rPr>
          <w:rFonts w:asciiTheme="majorEastAsia" w:eastAsiaTheme="majorEastAsia" w:hAnsiTheme="majorEastAsia"/>
          <w:sz w:val="24"/>
          <w:szCs w:val="24"/>
        </w:rPr>
        <w:t>＜注意事項＞</w:t>
      </w:r>
    </w:p>
    <w:p w:rsidR="00D512E0" w:rsidRPr="002315A1" w:rsidRDefault="006D335F" w:rsidP="00434226">
      <w:pPr>
        <w:ind w:firstLineChars="200" w:firstLine="480"/>
        <w:rPr>
          <w:rFonts w:asciiTheme="majorEastAsia" w:eastAsiaTheme="majorEastAsia" w:hAnsiTheme="majorEastAsia"/>
          <w:sz w:val="24"/>
          <w:szCs w:val="24"/>
        </w:rPr>
      </w:pPr>
      <w:r w:rsidRPr="002315A1">
        <w:rPr>
          <w:rFonts w:asciiTheme="majorEastAsia" w:eastAsiaTheme="majorEastAsia" w:hAnsiTheme="majorEastAsia"/>
          <w:sz w:val="24"/>
          <w:szCs w:val="24"/>
        </w:rPr>
        <w:t>・設備の購入費については、対象外。</w:t>
      </w:r>
    </w:p>
    <w:p w:rsidR="006D335F" w:rsidRDefault="006D335F" w:rsidP="00434226">
      <w:pPr>
        <w:ind w:firstLineChars="200" w:firstLine="480"/>
        <w:rPr>
          <w:rFonts w:asciiTheme="majorEastAsia" w:eastAsiaTheme="majorEastAsia" w:hAnsiTheme="majorEastAsia"/>
          <w:sz w:val="24"/>
          <w:szCs w:val="24"/>
        </w:rPr>
      </w:pPr>
      <w:r w:rsidRPr="002315A1">
        <w:rPr>
          <w:rFonts w:asciiTheme="majorEastAsia" w:eastAsiaTheme="majorEastAsia" w:hAnsiTheme="majorEastAsia"/>
          <w:sz w:val="24"/>
          <w:szCs w:val="24"/>
        </w:rPr>
        <w:t>・開発に要した原材料の使用簿（受払簿）が必要。</w:t>
      </w:r>
    </w:p>
    <w:p w:rsidR="0011502A" w:rsidRPr="002315A1" w:rsidRDefault="0011502A">
      <w:pPr>
        <w:rPr>
          <w:rFonts w:asciiTheme="majorEastAsia" w:eastAsiaTheme="majorEastAsia" w:hAnsiTheme="majorEastAsia"/>
          <w:sz w:val="24"/>
          <w:szCs w:val="24"/>
        </w:rPr>
      </w:pPr>
    </w:p>
    <w:tbl>
      <w:tblPr>
        <w:tblStyle w:val="a3"/>
        <w:tblW w:w="0" w:type="auto"/>
        <w:tblInd w:w="392" w:type="dxa"/>
        <w:tblLook w:val="04A0" w:firstRow="1" w:lastRow="0" w:firstColumn="1" w:lastColumn="0" w:noHBand="0" w:noVBand="1"/>
      </w:tblPr>
      <w:tblGrid>
        <w:gridCol w:w="2380"/>
        <w:gridCol w:w="6289"/>
      </w:tblGrid>
      <w:tr w:rsidR="002315A1" w:rsidRPr="002315A1" w:rsidTr="00434226">
        <w:tc>
          <w:tcPr>
            <w:tcW w:w="2410" w:type="dxa"/>
          </w:tcPr>
          <w:p w:rsidR="002315A1" w:rsidRPr="002315A1" w:rsidRDefault="002315A1">
            <w:pPr>
              <w:rPr>
                <w:rFonts w:asciiTheme="majorEastAsia" w:eastAsiaTheme="majorEastAsia" w:hAnsiTheme="majorEastAsia"/>
                <w:sz w:val="24"/>
                <w:szCs w:val="24"/>
              </w:rPr>
            </w:pPr>
            <w:r w:rsidRPr="002315A1">
              <w:rPr>
                <w:rFonts w:asciiTheme="majorEastAsia" w:eastAsiaTheme="majorEastAsia" w:hAnsiTheme="majorEastAsia" w:cs="ＭＳ 明朝" w:hint="eastAsia"/>
                <w:sz w:val="24"/>
                <w:szCs w:val="24"/>
              </w:rPr>
              <w:t>③</w:t>
            </w:r>
            <w:r w:rsidRPr="002315A1">
              <w:rPr>
                <w:rFonts w:asciiTheme="majorEastAsia" w:eastAsiaTheme="majorEastAsia" w:hAnsiTheme="majorEastAsia"/>
                <w:sz w:val="24"/>
                <w:szCs w:val="24"/>
              </w:rPr>
              <w:t>印刷製本費</w:t>
            </w:r>
          </w:p>
        </w:tc>
        <w:tc>
          <w:tcPr>
            <w:tcW w:w="6378" w:type="dxa"/>
          </w:tcPr>
          <w:p w:rsidR="002315A1" w:rsidRPr="002315A1" w:rsidRDefault="002315A1">
            <w:pPr>
              <w:rPr>
                <w:rFonts w:asciiTheme="majorEastAsia" w:eastAsiaTheme="majorEastAsia" w:hAnsiTheme="majorEastAsia"/>
                <w:sz w:val="24"/>
                <w:szCs w:val="24"/>
              </w:rPr>
            </w:pPr>
            <w:r w:rsidRPr="002315A1">
              <w:rPr>
                <w:rFonts w:asciiTheme="majorEastAsia" w:eastAsiaTheme="majorEastAsia" w:hAnsiTheme="majorEastAsia"/>
                <w:sz w:val="24"/>
                <w:szCs w:val="24"/>
              </w:rPr>
              <w:t>・パッケージ、ラベル、パンフレット、チラシの印刷費</w:t>
            </w:r>
          </w:p>
        </w:tc>
      </w:tr>
    </w:tbl>
    <w:p w:rsidR="00D512E0" w:rsidRPr="002315A1" w:rsidRDefault="006D335F" w:rsidP="00434226">
      <w:pPr>
        <w:ind w:firstLineChars="200" w:firstLine="480"/>
        <w:rPr>
          <w:rFonts w:asciiTheme="majorEastAsia" w:eastAsiaTheme="majorEastAsia" w:hAnsiTheme="majorEastAsia"/>
          <w:sz w:val="24"/>
          <w:szCs w:val="24"/>
        </w:rPr>
      </w:pPr>
      <w:r w:rsidRPr="002315A1">
        <w:rPr>
          <w:rFonts w:asciiTheme="majorEastAsia" w:eastAsiaTheme="majorEastAsia" w:hAnsiTheme="majorEastAsia"/>
          <w:sz w:val="24"/>
          <w:szCs w:val="24"/>
        </w:rPr>
        <w:t>＜注意事項＞</w:t>
      </w:r>
    </w:p>
    <w:p w:rsidR="00434226" w:rsidRDefault="006D335F" w:rsidP="00434226">
      <w:pPr>
        <w:ind w:firstLineChars="200" w:firstLine="480"/>
        <w:rPr>
          <w:rFonts w:asciiTheme="majorEastAsia" w:eastAsiaTheme="majorEastAsia" w:hAnsiTheme="majorEastAsia"/>
          <w:sz w:val="24"/>
          <w:szCs w:val="24"/>
        </w:rPr>
      </w:pPr>
      <w:r w:rsidRPr="002315A1">
        <w:rPr>
          <w:rFonts w:asciiTheme="majorEastAsia" w:eastAsiaTheme="majorEastAsia" w:hAnsiTheme="majorEastAsia"/>
          <w:sz w:val="24"/>
          <w:szCs w:val="24"/>
        </w:rPr>
        <w:t>・本事業で新たに製作するものに限る。（既存の増刷などは対象外）</w:t>
      </w:r>
    </w:p>
    <w:tbl>
      <w:tblPr>
        <w:tblStyle w:val="a3"/>
        <w:tblW w:w="0" w:type="auto"/>
        <w:tblInd w:w="392" w:type="dxa"/>
        <w:tblLook w:val="04A0" w:firstRow="1" w:lastRow="0" w:firstColumn="1" w:lastColumn="0" w:noHBand="0" w:noVBand="1"/>
      </w:tblPr>
      <w:tblGrid>
        <w:gridCol w:w="2379"/>
        <w:gridCol w:w="6290"/>
      </w:tblGrid>
      <w:tr w:rsidR="002315A1" w:rsidRPr="002315A1" w:rsidTr="00A00F36">
        <w:tc>
          <w:tcPr>
            <w:tcW w:w="2379" w:type="dxa"/>
            <w:vAlign w:val="center"/>
          </w:tcPr>
          <w:p w:rsidR="002315A1" w:rsidRPr="002315A1" w:rsidRDefault="002315A1" w:rsidP="002315A1">
            <w:pPr>
              <w:rPr>
                <w:rFonts w:asciiTheme="majorEastAsia" w:eastAsiaTheme="majorEastAsia" w:hAnsiTheme="majorEastAsia"/>
                <w:sz w:val="24"/>
                <w:szCs w:val="24"/>
              </w:rPr>
            </w:pPr>
            <w:r w:rsidRPr="002315A1">
              <w:rPr>
                <w:rFonts w:asciiTheme="majorEastAsia" w:eastAsiaTheme="majorEastAsia" w:hAnsiTheme="majorEastAsia" w:cs="ＭＳ 明朝" w:hint="eastAsia"/>
                <w:sz w:val="24"/>
                <w:szCs w:val="24"/>
              </w:rPr>
              <w:lastRenderedPageBreak/>
              <w:t>④</w:t>
            </w:r>
            <w:r w:rsidRPr="002315A1">
              <w:rPr>
                <w:rFonts w:asciiTheme="majorEastAsia" w:eastAsiaTheme="majorEastAsia" w:hAnsiTheme="majorEastAsia"/>
                <w:sz w:val="24"/>
                <w:szCs w:val="24"/>
              </w:rPr>
              <w:t>委託費</w:t>
            </w:r>
          </w:p>
        </w:tc>
        <w:tc>
          <w:tcPr>
            <w:tcW w:w="6290" w:type="dxa"/>
          </w:tcPr>
          <w:p w:rsidR="002315A1" w:rsidRPr="002315A1" w:rsidRDefault="002315A1">
            <w:pPr>
              <w:rPr>
                <w:rFonts w:asciiTheme="majorEastAsia" w:eastAsiaTheme="majorEastAsia" w:hAnsiTheme="majorEastAsia"/>
                <w:sz w:val="24"/>
                <w:szCs w:val="24"/>
              </w:rPr>
            </w:pPr>
            <w:r w:rsidRPr="002315A1">
              <w:rPr>
                <w:rFonts w:asciiTheme="majorEastAsia" w:eastAsiaTheme="majorEastAsia" w:hAnsiTheme="majorEastAsia"/>
                <w:sz w:val="24"/>
                <w:szCs w:val="24"/>
              </w:rPr>
              <w:t>・商品化のためのデザイン委託費 ・商品化に必要な評価試験（成分、品質検査費）</w:t>
            </w:r>
          </w:p>
        </w:tc>
      </w:tr>
    </w:tbl>
    <w:p w:rsidR="00D512E0" w:rsidRPr="002315A1" w:rsidRDefault="006D335F" w:rsidP="00434226">
      <w:pPr>
        <w:ind w:firstLineChars="200" w:firstLine="480"/>
        <w:rPr>
          <w:rFonts w:asciiTheme="majorEastAsia" w:eastAsiaTheme="majorEastAsia" w:hAnsiTheme="majorEastAsia"/>
          <w:sz w:val="24"/>
          <w:szCs w:val="24"/>
        </w:rPr>
      </w:pPr>
      <w:r w:rsidRPr="002315A1">
        <w:rPr>
          <w:rFonts w:asciiTheme="majorEastAsia" w:eastAsiaTheme="majorEastAsia" w:hAnsiTheme="majorEastAsia"/>
          <w:sz w:val="24"/>
          <w:szCs w:val="24"/>
        </w:rPr>
        <w:t>＜注意事項＞</w:t>
      </w:r>
    </w:p>
    <w:p w:rsidR="00D512E0" w:rsidRPr="002315A1" w:rsidRDefault="006D335F" w:rsidP="00434226">
      <w:pPr>
        <w:ind w:firstLineChars="200" w:firstLine="480"/>
        <w:rPr>
          <w:rFonts w:asciiTheme="majorEastAsia" w:eastAsiaTheme="majorEastAsia" w:hAnsiTheme="majorEastAsia"/>
          <w:sz w:val="24"/>
          <w:szCs w:val="24"/>
        </w:rPr>
      </w:pPr>
      <w:r w:rsidRPr="002315A1">
        <w:rPr>
          <w:rFonts w:asciiTheme="majorEastAsia" w:eastAsiaTheme="majorEastAsia" w:hAnsiTheme="majorEastAsia"/>
          <w:sz w:val="24"/>
          <w:szCs w:val="24"/>
        </w:rPr>
        <w:t>・商品化に必要なもので、新たに行うものに限る。</w:t>
      </w:r>
    </w:p>
    <w:p w:rsidR="006D335F" w:rsidRPr="002315A1" w:rsidRDefault="006D335F" w:rsidP="00434226">
      <w:pPr>
        <w:ind w:firstLineChars="200" w:firstLine="480"/>
        <w:rPr>
          <w:rFonts w:asciiTheme="majorEastAsia" w:eastAsiaTheme="majorEastAsia" w:hAnsiTheme="majorEastAsia"/>
          <w:sz w:val="24"/>
          <w:szCs w:val="24"/>
        </w:rPr>
      </w:pPr>
      <w:r w:rsidRPr="002315A1">
        <w:rPr>
          <w:rFonts w:asciiTheme="majorEastAsia" w:eastAsiaTheme="majorEastAsia" w:hAnsiTheme="majorEastAsia"/>
          <w:sz w:val="24"/>
          <w:szCs w:val="24"/>
        </w:rPr>
        <w:t>・金額、内容がわかる委託契約書を交わすこと。</w:t>
      </w:r>
    </w:p>
    <w:p w:rsidR="00D512E0" w:rsidRPr="002315A1" w:rsidRDefault="00D512E0">
      <w:pPr>
        <w:rPr>
          <w:rFonts w:asciiTheme="majorEastAsia" w:eastAsiaTheme="majorEastAsia" w:hAnsiTheme="majorEastAsia"/>
          <w:sz w:val="24"/>
          <w:szCs w:val="24"/>
        </w:rPr>
      </w:pPr>
    </w:p>
    <w:tbl>
      <w:tblPr>
        <w:tblStyle w:val="a3"/>
        <w:tblW w:w="0" w:type="auto"/>
        <w:tblInd w:w="392" w:type="dxa"/>
        <w:tblLook w:val="04A0" w:firstRow="1" w:lastRow="0" w:firstColumn="1" w:lastColumn="0" w:noHBand="0" w:noVBand="1"/>
      </w:tblPr>
      <w:tblGrid>
        <w:gridCol w:w="2382"/>
        <w:gridCol w:w="6287"/>
      </w:tblGrid>
      <w:tr w:rsidR="002315A1" w:rsidRPr="002315A1" w:rsidTr="00434226">
        <w:tc>
          <w:tcPr>
            <w:tcW w:w="2410" w:type="dxa"/>
          </w:tcPr>
          <w:p w:rsidR="002315A1" w:rsidRDefault="002315A1" w:rsidP="002315A1">
            <w:pPr>
              <w:rPr>
                <w:rFonts w:asciiTheme="majorEastAsia" w:eastAsiaTheme="majorEastAsia" w:hAnsiTheme="majorEastAsia"/>
                <w:sz w:val="24"/>
                <w:szCs w:val="24"/>
              </w:rPr>
            </w:pPr>
            <w:r w:rsidRPr="002315A1">
              <w:rPr>
                <w:rFonts w:asciiTheme="majorEastAsia" w:eastAsiaTheme="majorEastAsia" w:hAnsiTheme="majorEastAsia" w:cs="ＭＳ 明朝" w:hint="eastAsia"/>
                <w:sz w:val="24"/>
                <w:szCs w:val="24"/>
              </w:rPr>
              <w:t>⑤</w:t>
            </w:r>
            <w:r w:rsidRPr="002315A1">
              <w:rPr>
                <w:rFonts w:asciiTheme="majorEastAsia" w:eastAsiaTheme="majorEastAsia" w:hAnsiTheme="majorEastAsia"/>
                <w:sz w:val="24"/>
                <w:szCs w:val="24"/>
              </w:rPr>
              <w:t>マーケティング</w:t>
            </w:r>
          </w:p>
          <w:p w:rsidR="002315A1" w:rsidRPr="002315A1" w:rsidRDefault="002315A1" w:rsidP="002315A1">
            <w:pPr>
              <w:ind w:firstLineChars="100" w:firstLine="240"/>
              <w:rPr>
                <w:rFonts w:asciiTheme="majorEastAsia" w:eastAsiaTheme="majorEastAsia" w:hAnsiTheme="majorEastAsia"/>
                <w:sz w:val="24"/>
                <w:szCs w:val="24"/>
              </w:rPr>
            </w:pPr>
            <w:r w:rsidRPr="002315A1">
              <w:rPr>
                <w:rFonts w:asciiTheme="majorEastAsia" w:eastAsiaTheme="majorEastAsia" w:hAnsiTheme="majorEastAsia"/>
                <w:sz w:val="24"/>
                <w:szCs w:val="24"/>
              </w:rPr>
              <w:t>活動費</w:t>
            </w:r>
          </w:p>
        </w:tc>
        <w:tc>
          <w:tcPr>
            <w:tcW w:w="6378" w:type="dxa"/>
          </w:tcPr>
          <w:p w:rsidR="002315A1" w:rsidRDefault="002315A1" w:rsidP="002315A1">
            <w:pPr>
              <w:rPr>
                <w:rFonts w:asciiTheme="majorEastAsia" w:eastAsiaTheme="majorEastAsia" w:hAnsiTheme="majorEastAsia"/>
                <w:sz w:val="24"/>
                <w:szCs w:val="24"/>
              </w:rPr>
            </w:pPr>
            <w:r w:rsidRPr="002315A1">
              <w:rPr>
                <w:rFonts w:asciiTheme="majorEastAsia" w:eastAsiaTheme="majorEastAsia" w:hAnsiTheme="majorEastAsia"/>
                <w:sz w:val="24"/>
                <w:szCs w:val="24"/>
              </w:rPr>
              <w:t>・商品化するための試作品等の市場調査に関する経費</w:t>
            </w:r>
          </w:p>
          <w:p w:rsidR="002315A1" w:rsidRPr="002315A1" w:rsidRDefault="002315A1" w:rsidP="002315A1">
            <w:pPr>
              <w:rPr>
                <w:rFonts w:asciiTheme="majorEastAsia" w:eastAsiaTheme="majorEastAsia" w:hAnsiTheme="majorEastAsia"/>
                <w:sz w:val="24"/>
                <w:szCs w:val="24"/>
              </w:rPr>
            </w:pPr>
            <w:r w:rsidRPr="002315A1">
              <w:rPr>
                <w:rFonts w:asciiTheme="majorEastAsia" w:eastAsiaTheme="majorEastAsia" w:hAnsiTheme="majorEastAsia"/>
                <w:sz w:val="24"/>
                <w:szCs w:val="24"/>
              </w:rPr>
              <w:t>（旅費、会場借上料等）</w:t>
            </w:r>
          </w:p>
        </w:tc>
      </w:tr>
    </w:tbl>
    <w:p w:rsidR="00D512E0" w:rsidRPr="00BA657A" w:rsidRDefault="006D335F" w:rsidP="00434226">
      <w:pPr>
        <w:ind w:firstLineChars="200" w:firstLine="480"/>
        <w:rPr>
          <w:rFonts w:asciiTheme="majorEastAsia" w:eastAsiaTheme="majorEastAsia" w:hAnsiTheme="majorEastAsia"/>
          <w:sz w:val="24"/>
          <w:szCs w:val="24"/>
        </w:rPr>
      </w:pPr>
      <w:r w:rsidRPr="00BA657A">
        <w:rPr>
          <w:rFonts w:asciiTheme="majorEastAsia" w:eastAsiaTheme="majorEastAsia" w:hAnsiTheme="majorEastAsia"/>
          <w:sz w:val="24"/>
          <w:szCs w:val="24"/>
        </w:rPr>
        <w:t>＜注意事項＞</w:t>
      </w:r>
    </w:p>
    <w:p w:rsidR="00D512E0" w:rsidRPr="00BA657A" w:rsidRDefault="006D335F" w:rsidP="00434226">
      <w:pPr>
        <w:ind w:firstLineChars="200" w:firstLine="480"/>
        <w:rPr>
          <w:rFonts w:asciiTheme="majorEastAsia" w:eastAsiaTheme="majorEastAsia" w:hAnsiTheme="majorEastAsia"/>
          <w:sz w:val="24"/>
          <w:szCs w:val="24"/>
        </w:rPr>
      </w:pPr>
      <w:r w:rsidRPr="00BA657A">
        <w:rPr>
          <w:rFonts w:asciiTheme="majorEastAsia" w:eastAsiaTheme="majorEastAsia" w:hAnsiTheme="majorEastAsia"/>
          <w:sz w:val="24"/>
          <w:szCs w:val="24"/>
        </w:rPr>
        <w:t>・商品化までに必要な市場調査等に要するものに限る。</w:t>
      </w:r>
    </w:p>
    <w:p w:rsidR="00D512E0" w:rsidRPr="00BA657A" w:rsidRDefault="006D335F" w:rsidP="00434226">
      <w:pPr>
        <w:ind w:firstLineChars="200" w:firstLine="480"/>
        <w:rPr>
          <w:rFonts w:asciiTheme="majorEastAsia" w:eastAsiaTheme="majorEastAsia" w:hAnsiTheme="majorEastAsia"/>
          <w:sz w:val="24"/>
          <w:szCs w:val="24"/>
        </w:rPr>
      </w:pPr>
      <w:r w:rsidRPr="00BA657A">
        <w:rPr>
          <w:rFonts w:asciiTheme="majorEastAsia" w:eastAsiaTheme="majorEastAsia" w:hAnsiTheme="majorEastAsia"/>
          <w:sz w:val="24"/>
          <w:szCs w:val="24"/>
        </w:rPr>
        <w:t>・申請事業者の社員等の旅費については対象とするが、人件費は対象外。</w:t>
      </w:r>
    </w:p>
    <w:p w:rsidR="00D512E0" w:rsidRPr="00BA657A" w:rsidRDefault="006D335F" w:rsidP="00434226">
      <w:pPr>
        <w:ind w:leftChars="200" w:left="420"/>
        <w:rPr>
          <w:rFonts w:asciiTheme="majorEastAsia" w:eastAsiaTheme="majorEastAsia" w:hAnsiTheme="majorEastAsia"/>
          <w:sz w:val="24"/>
          <w:szCs w:val="24"/>
        </w:rPr>
      </w:pPr>
      <w:r w:rsidRPr="00BA657A">
        <w:rPr>
          <w:rFonts w:asciiTheme="majorEastAsia" w:eastAsiaTheme="majorEastAsia" w:hAnsiTheme="majorEastAsia"/>
          <w:sz w:val="24"/>
          <w:szCs w:val="24"/>
        </w:rPr>
        <w:t>・専門家等からマーケティングに関する技術的な指導を受けた場合に発生する専門家等へ支払うべき人件費や旅費は、</w:t>
      </w:r>
      <w:r w:rsidRPr="00BA657A">
        <w:rPr>
          <w:rFonts w:asciiTheme="majorEastAsia" w:eastAsiaTheme="majorEastAsia" w:hAnsiTheme="majorEastAsia" w:cs="ＭＳ 明朝" w:hint="eastAsia"/>
          <w:sz w:val="24"/>
          <w:szCs w:val="24"/>
        </w:rPr>
        <w:t>①</w:t>
      </w:r>
      <w:r w:rsidRPr="00BA657A">
        <w:rPr>
          <w:rFonts w:asciiTheme="majorEastAsia" w:eastAsiaTheme="majorEastAsia" w:hAnsiTheme="majorEastAsia"/>
          <w:sz w:val="24"/>
          <w:szCs w:val="24"/>
        </w:rPr>
        <w:t>研修技術指導費に計上とする。</w:t>
      </w:r>
    </w:p>
    <w:p w:rsidR="00D512E0" w:rsidRPr="00BA657A" w:rsidRDefault="00D512E0">
      <w:pPr>
        <w:rPr>
          <w:rFonts w:asciiTheme="majorEastAsia" w:eastAsiaTheme="majorEastAsia" w:hAnsiTheme="majorEastAsia"/>
          <w:sz w:val="24"/>
          <w:szCs w:val="24"/>
        </w:rPr>
      </w:pPr>
    </w:p>
    <w:p w:rsidR="00434226" w:rsidRDefault="006D335F">
      <w:pPr>
        <w:rPr>
          <w:rFonts w:asciiTheme="majorEastAsia" w:eastAsiaTheme="majorEastAsia" w:hAnsiTheme="majorEastAsia"/>
          <w:sz w:val="24"/>
          <w:szCs w:val="24"/>
        </w:rPr>
      </w:pPr>
      <w:r w:rsidRPr="00BA657A">
        <w:rPr>
          <w:rFonts w:asciiTheme="majorEastAsia" w:eastAsiaTheme="majorEastAsia" w:hAnsiTheme="majorEastAsia"/>
          <w:sz w:val="24"/>
          <w:szCs w:val="24"/>
        </w:rPr>
        <w:t>■補助率等</w:t>
      </w:r>
    </w:p>
    <w:p w:rsidR="00D512E0" w:rsidRPr="00BA657A" w:rsidRDefault="006D335F" w:rsidP="00434226">
      <w:pPr>
        <w:ind w:firstLineChars="100" w:firstLine="240"/>
        <w:rPr>
          <w:rFonts w:asciiTheme="majorEastAsia" w:eastAsiaTheme="majorEastAsia" w:hAnsiTheme="majorEastAsia"/>
          <w:sz w:val="24"/>
          <w:szCs w:val="24"/>
        </w:rPr>
      </w:pPr>
      <w:r w:rsidRPr="00BA657A">
        <w:rPr>
          <w:rFonts w:asciiTheme="majorEastAsia" w:eastAsiaTheme="majorEastAsia" w:hAnsiTheme="majorEastAsia"/>
          <w:sz w:val="24"/>
          <w:szCs w:val="24"/>
        </w:rPr>
        <w:t xml:space="preserve">・補助対象経費の </w:t>
      </w:r>
      <w:r w:rsidR="00D512E0" w:rsidRPr="00BA657A">
        <w:rPr>
          <w:rFonts w:asciiTheme="majorEastAsia" w:eastAsiaTheme="majorEastAsia" w:hAnsiTheme="majorEastAsia" w:hint="eastAsia"/>
          <w:sz w:val="24"/>
          <w:szCs w:val="24"/>
        </w:rPr>
        <w:t>10</w:t>
      </w:r>
      <w:r w:rsidRPr="00BA657A">
        <w:rPr>
          <w:rFonts w:asciiTheme="majorEastAsia" w:eastAsiaTheme="majorEastAsia" w:hAnsiTheme="majorEastAsia"/>
          <w:sz w:val="24"/>
          <w:szCs w:val="24"/>
        </w:rPr>
        <w:t>/</w:t>
      </w:r>
      <w:r w:rsidR="00D512E0" w:rsidRPr="00BA657A">
        <w:rPr>
          <w:rFonts w:asciiTheme="majorEastAsia" w:eastAsiaTheme="majorEastAsia" w:hAnsiTheme="majorEastAsia" w:hint="eastAsia"/>
          <w:sz w:val="24"/>
          <w:szCs w:val="24"/>
        </w:rPr>
        <w:t>10</w:t>
      </w:r>
      <w:r w:rsidRPr="00BA657A">
        <w:rPr>
          <w:rFonts w:asciiTheme="majorEastAsia" w:eastAsiaTheme="majorEastAsia" w:hAnsiTheme="majorEastAsia"/>
          <w:sz w:val="24"/>
          <w:szCs w:val="24"/>
        </w:rPr>
        <w:t xml:space="preserve">、限度額 </w:t>
      </w:r>
      <w:r w:rsidR="00D512E0" w:rsidRPr="00BA657A">
        <w:rPr>
          <w:rFonts w:asciiTheme="majorEastAsia" w:eastAsiaTheme="majorEastAsia" w:hAnsiTheme="majorEastAsia" w:hint="eastAsia"/>
          <w:sz w:val="24"/>
          <w:szCs w:val="24"/>
        </w:rPr>
        <w:t>5</w:t>
      </w:r>
      <w:r w:rsidRPr="00BA657A">
        <w:rPr>
          <w:rFonts w:asciiTheme="majorEastAsia" w:eastAsiaTheme="majorEastAsia" w:hAnsiTheme="majorEastAsia"/>
          <w:sz w:val="24"/>
          <w:szCs w:val="24"/>
        </w:rPr>
        <w:t>0 万円</w:t>
      </w:r>
    </w:p>
    <w:p w:rsidR="00D512E0" w:rsidRPr="00BA657A" w:rsidRDefault="006D335F" w:rsidP="00434226">
      <w:pPr>
        <w:ind w:firstLineChars="100" w:firstLine="240"/>
        <w:rPr>
          <w:rFonts w:asciiTheme="majorEastAsia" w:eastAsiaTheme="majorEastAsia" w:hAnsiTheme="majorEastAsia"/>
          <w:sz w:val="24"/>
          <w:szCs w:val="24"/>
        </w:rPr>
      </w:pPr>
      <w:r w:rsidRPr="00BA657A">
        <w:rPr>
          <w:rFonts w:asciiTheme="majorEastAsia" w:eastAsiaTheme="majorEastAsia" w:hAnsiTheme="majorEastAsia"/>
          <w:sz w:val="24"/>
          <w:szCs w:val="24"/>
        </w:rPr>
        <w:t>・交付決定前に執行した経費は、補助対象外。</w:t>
      </w:r>
    </w:p>
    <w:p w:rsidR="00D512E0" w:rsidRPr="00BA657A" w:rsidRDefault="00D512E0">
      <w:pPr>
        <w:rPr>
          <w:rFonts w:asciiTheme="majorEastAsia" w:eastAsiaTheme="majorEastAsia" w:hAnsiTheme="majorEastAsia"/>
          <w:sz w:val="24"/>
          <w:szCs w:val="24"/>
        </w:rPr>
      </w:pPr>
    </w:p>
    <w:p w:rsidR="00D512E0" w:rsidRPr="00BA657A" w:rsidRDefault="006D335F">
      <w:pPr>
        <w:rPr>
          <w:rFonts w:asciiTheme="majorEastAsia" w:eastAsiaTheme="majorEastAsia" w:hAnsiTheme="majorEastAsia"/>
          <w:sz w:val="24"/>
          <w:szCs w:val="24"/>
        </w:rPr>
      </w:pPr>
      <w:r w:rsidRPr="00BA657A">
        <w:rPr>
          <w:rFonts w:asciiTheme="majorEastAsia" w:eastAsiaTheme="majorEastAsia" w:hAnsiTheme="majorEastAsia"/>
          <w:sz w:val="24"/>
          <w:szCs w:val="24"/>
        </w:rPr>
        <w:t>■事業期間</w:t>
      </w:r>
    </w:p>
    <w:p w:rsidR="00D512E0" w:rsidRDefault="006D335F" w:rsidP="00434226">
      <w:pPr>
        <w:ind w:firstLineChars="100" w:firstLine="240"/>
        <w:rPr>
          <w:rFonts w:asciiTheme="majorEastAsia" w:eastAsiaTheme="majorEastAsia" w:hAnsiTheme="majorEastAsia"/>
          <w:sz w:val="24"/>
          <w:szCs w:val="24"/>
        </w:rPr>
      </w:pPr>
      <w:r w:rsidRPr="00887BFE">
        <w:rPr>
          <w:rFonts w:asciiTheme="majorEastAsia" w:eastAsiaTheme="majorEastAsia" w:hAnsiTheme="majorEastAsia"/>
          <w:sz w:val="24"/>
          <w:szCs w:val="24"/>
        </w:rPr>
        <w:t>・</w:t>
      </w:r>
      <w:r w:rsidR="004B5C4A" w:rsidRPr="00887BFE">
        <w:rPr>
          <w:rFonts w:asciiTheme="majorEastAsia" w:eastAsiaTheme="majorEastAsia" w:hAnsiTheme="majorEastAsia"/>
          <w:sz w:val="24"/>
          <w:szCs w:val="24"/>
        </w:rPr>
        <w:t>１</w:t>
      </w:r>
      <w:r w:rsidR="006020D3" w:rsidRPr="00887BFE">
        <w:rPr>
          <w:rFonts w:asciiTheme="majorEastAsia" w:eastAsiaTheme="majorEastAsia" w:hAnsiTheme="majorEastAsia"/>
          <w:sz w:val="24"/>
          <w:szCs w:val="24"/>
        </w:rPr>
        <w:t>事業者</w:t>
      </w:r>
      <w:r w:rsidR="004B5C4A" w:rsidRPr="00887BFE">
        <w:rPr>
          <w:rFonts w:asciiTheme="majorEastAsia" w:eastAsiaTheme="majorEastAsia" w:hAnsiTheme="majorEastAsia"/>
          <w:sz w:val="24"/>
          <w:szCs w:val="24"/>
        </w:rPr>
        <w:t>１</w:t>
      </w:r>
      <w:r w:rsidR="006020D3" w:rsidRPr="00887BFE">
        <w:rPr>
          <w:rFonts w:asciiTheme="majorEastAsia" w:eastAsiaTheme="majorEastAsia" w:hAnsiTheme="majorEastAsia"/>
          <w:sz w:val="24"/>
          <w:szCs w:val="24"/>
        </w:rPr>
        <w:t>年度</w:t>
      </w:r>
      <w:r w:rsidR="004B5C4A" w:rsidRPr="00887BFE">
        <w:rPr>
          <w:rFonts w:asciiTheme="majorEastAsia" w:eastAsiaTheme="majorEastAsia" w:hAnsiTheme="majorEastAsia"/>
          <w:sz w:val="24"/>
          <w:szCs w:val="24"/>
        </w:rPr>
        <w:t>１</w:t>
      </w:r>
      <w:r w:rsidR="006020D3" w:rsidRPr="00887BFE">
        <w:rPr>
          <w:rFonts w:asciiTheme="majorEastAsia" w:eastAsiaTheme="majorEastAsia" w:hAnsiTheme="majorEastAsia"/>
          <w:sz w:val="24"/>
          <w:szCs w:val="24"/>
        </w:rPr>
        <w:t>回のみ</w:t>
      </w:r>
      <w:r w:rsidR="00AA619F" w:rsidRPr="00887BFE">
        <w:rPr>
          <w:rFonts w:asciiTheme="majorEastAsia" w:eastAsiaTheme="majorEastAsia" w:hAnsiTheme="majorEastAsia"/>
          <w:sz w:val="24"/>
          <w:szCs w:val="24"/>
        </w:rPr>
        <w:t>で、</w:t>
      </w:r>
      <w:r w:rsidR="006020D3" w:rsidRPr="00887BFE">
        <w:rPr>
          <w:rFonts w:asciiTheme="majorEastAsia" w:eastAsiaTheme="majorEastAsia" w:hAnsiTheme="majorEastAsia"/>
          <w:sz w:val="24"/>
          <w:szCs w:val="24"/>
        </w:rPr>
        <w:t>補助金交付の期間は一事業につき２年を限度とする</w:t>
      </w:r>
      <w:r w:rsidRPr="00887BFE">
        <w:rPr>
          <w:rFonts w:asciiTheme="majorEastAsia" w:eastAsiaTheme="majorEastAsia" w:hAnsiTheme="majorEastAsia"/>
          <w:sz w:val="24"/>
          <w:szCs w:val="24"/>
        </w:rPr>
        <w:t>。</w:t>
      </w:r>
    </w:p>
    <w:p w:rsidR="00AA619F" w:rsidRPr="00BA657A" w:rsidRDefault="00AA619F" w:rsidP="00434226">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・本事業は、</w:t>
      </w:r>
      <w:r w:rsidR="00FC26CB">
        <w:rPr>
          <w:rFonts w:asciiTheme="majorEastAsia" w:eastAsiaTheme="majorEastAsia" w:hAnsiTheme="majorEastAsia" w:hint="eastAsia"/>
          <w:sz w:val="24"/>
          <w:szCs w:val="24"/>
        </w:rPr>
        <w:t>令和２</w:t>
      </w:r>
      <w:r>
        <w:rPr>
          <w:rFonts w:asciiTheme="majorEastAsia" w:eastAsiaTheme="majorEastAsia" w:hAnsiTheme="majorEastAsia" w:hint="eastAsia"/>
          <w:sz w:val="24"/>
          <w:szCs w:val="24"/>
        </w:rPr>
        <w:t>年度から</w:t>
      </w:r>
      <w:r w:rsidR="00A26647">
        <w:rPr>
          <w:rFonts w:asciiTheme="majorEastAsia" w:eastAsiaTheme="majorEastAsia" w:hAnsiTheme="majorEastAsia" w:hint="eastAsia"/>
          <w:sz w:val="24"/>
          <w:szCs w:val="24"/>
        </w:rPr>
        <w:t>令和</w:t>
      </w:r>
      <w:r w:rsidR="00FC26CB">
        <w:rPr>
          <w:rFonts w:asciiTheme="majorEastAsia" w:eastAsiaTheme="majorEastAsia" w:hAnsiTheme="majorEastAsia" w:hint="eastAsia"/>
          <w:sz w:val="24"/>
          <w:szCs w:val="24"/>
        </w:rPr>
        <w:t>６</w:t>
      </w:r>
      <w:r>
        <w:rPr>
          <w:rFonts w:asciiTheme="majorEastAsia" w:eastAsiaTheme="majorEastAsia" w:hAnsiTheme="majorEastAsia" w:hint="eastAsia"/>
          <w:sz w:val="24"/>
          <w:szCs w:val="24"/>
        </w:rPr>
        <w:t>年度までの時限制度です。</w:t>
      </w:r>
    </w:p>
    <w:p w:rsidR="00BB48A5" w:rsidRPr="00AA619F" w:rsidRDefault="00BB48A5">
      <w:pPr>
        <w:rPr>
          <w:rFonts w:asciiTheme="majorEastAsia" w:eastAsiaTheme="majorEastAsia" w:hAnsiTheme="majorEastAsia"/>
          <w:sz w:val="24"/>
          <w:szCs w:val="24"/>
        </w:rPr>
      </w:pPr>
    </w:p>
    <w:p w:rsidR="006020D3" w:rsidRDefault="006D335F">
      <w:pPr>
        <w:rPr>
          <w:rFonts w:asciiTheme="majorEastAsia" w:eastAsiaTheme="majorEastAsia" w:hAnsiTheme="majorEastAsia"/>
          <w:sz w:val="24"/>
          <w:szCs w:val="24"/>
        </w:rPr>
      </w:pPr>
      <w:r w:rsidRPr="00BA657A">
        <w:rPr>
          <w:rFonts w:asciiTheme="majorEastAsia" w:eastAsiaTheme="majorEastAsia" w:hAnsiTheme="majorEastAsia"/>
          <w:sz w:val="24"/>
          <w:szCs w:val="24"/>
        </w:rPr>
        <w:t>■審査について</w:t>
      </w:r>
    </w:p>
    <w:p w:rsidR="00BB48A5" w:rsidRPr="00BA657A" w:rsidRDefault="006D335F" w:rsidP="009D7466">
      <w:pPr>
        <w:ind w:leftChars="100" w:left="210"/>
        <w:rPr>
          <w:rFonts w:asciiTheme="majorEastAsia" w:eastAsiaTheme="majorEastAsia" w:hAnsiTheme="majorEastAsia"/>
          <w:sz w:val="24"/>
          <w:szCs w:val="24"/>
        </w:rPr>
      </w:pPr>
      <w:r w:rsidRPr="00BA657A">
        <w:rPr>
          <w:rFonts w:asciiTheme="majorEastAsia" w:eastAsiaTheme="majorEastAsia" w:hAnsiTheme="majorEastAsia"/>
          <w:sz w:val="24"/>
          <w:szCs w:val="24"/>
        </w:rPr>
        <w:t>審査は、</w:t>
      </w:r>
      <w:r w:rsidR="00BB48A5" w:rsidRPr="00BA657A">
        <w:rPr>
          <w:rFonts w:asciiTheme="majorEastAsia" w:eastAsiaTheme="majorEastAsia" w:hAnsiTheme="majorEastAsia" w:hint="eastAsia"/>
          <w:sz w:val="24"/>
          <w:szCs w:val="24"/>
        </w:rPr>
        <w:t>町</w:t>
      </w:r>
      <w:r w:rsidR="006020D3">
        <w:rPr>
          <w:rFonts w:asciiTheme="majorEastAsia" w:eastAsiaTheme="majorEastAsia" w:hAnsiTheme="majorEastAsia"/>
          <w:sz w:val="24"/>
          <w:szCs w:val="24"/>
        </w:rPr>
        <w:t>が申請要件を満たしているか、ヒアリングや書類審査を行った上で、阿</w:t>
      </w:r>
      <w:r w:rsidR="00BB48A5" w:rsidRPr="00BA657A">
        <w:rPr>
          <w:rFonts w:asciiTheme="majorEastAsia" w:eastAsiaTheme="majorEastAsia" w:hAnsiTheme="majorEastAsia"/>
          <w:sz w:val="24"/>
          <w:szCs w:val="24"/>
        </w:rPr>
        <w:t>武町</w:t>
      </w:r>
      <w:r w:rsidRPr="00BA657A">
        <w:rPr>
          <w:rFonts w:asciiTheme="majorEastAsia" w:eastAsiaTheme="majorEastAsia" w:hAnsiTheme="majorEastAsia"/>
          <w:sz w:val="24"/>
          <w:szCs w:val="24"/>
        </w:rPr>
        <w:t>特産品開発支援事業審査会で行います。</w:t>
      </w:r>
    </w:p>
    <w:p w:rsidR="00BB48A5" w:rsidRPr="00BA657A" w:rsidRDefault="00BB48A5">
      <w:pPr>
        <w:rPr>
          <w:rFonts w:asciiTheme="majorEastAsia" w:eastAsiaTheme="majorEastAsia" w:hAnsiTheme="majorEastAsia"/>
          <w:sz w:val="24"/>
          <w:szCs w:val="24"/>
        </w:rPr>
      </w:pPr>
    </w:p>
    <w:p w:rsidR="00BB48A5" w:rsidRPr="00BA657A" w:rsidRDefault="006D335F">
      <w:pPr>
        <w:rPr>
          <w:rFonts w:asciiTheme="majorEastAsia" w:eastAsiaTheme="majorEastAsia" w:hAnsiTheme="majorEastAsia"/>
          <w:sz w:val="24"/>
          <w:szCs w:val="24"/>
        </w:rPr>
      </w:pPr>
      <w:r w:rsidRPr="00BA657A">
        <w:rPr>
          <w:rFonts w:asciiTheme="majorEastAsia" w:eastAsiaTheme="majorEastAsia" w:hAnsiTheme="majorEastAsia"/>
          <w:sz w:val="24"/>
          <w:szCs w:val="24"/>
        </w:rPr>
        <w:t>■申請書類</w:t>
      </w:r>
    </w:p>
    <w:p w:rsidR="00BB48A5" w:rsidRPr="00BA657A" w:rsidRDefault="006D335F" w:rsidP="009D7466">
      <w:pPr>
        <w:ind w:firstLineChars="100" w:firstLine="240"/>
        <w:rPr>
          <w:rFonts w:asciiTheme="majorEastAsia" w:eastAsiaTheme="majorEastAsia" w:hAnsiTheme="majorEastAsia"/>
          <w:sz w:val="24"/>
          <w:szCs w:val="24"/>
        </w:rPr>
      </w:pPr>
      <w:r w:rsidRPr="00BA657A">
        <w:rPr>
          <w:rFonts w:asciiTheme="majorEastAsia" w:eastAsiaTheme="majorEastAsia" w:hAnsiTheme="majorEastAsia"/>
          <w:sz w:val="24"/>
          <w:szCs w:val="24"/>
        </w:rPr>
        <w:t>第１号</w:t>
      </w:r>
      <w:r w:rsidR="00E424C0">
        <w:rPr>
          <w:rFonts w:asciiTheme="majorEastAsia" w:eastAsiaTheme="majorEastAsia" w:hAnsiTheme="majorEastAsia"/>
          <w:sz w:val="24"/>
          <w:szCs w:val="24"/>
        </w:rPr>
        <w:t>様式</w:t>
      </w:r>
      <w:r w:rsidR="00BB48A5" w:rsidRPr="00BA657A">
        <w:rPr>
          <w:rFonts w:asciiTheme="majorEastAsia" w:eastAsiaTheme="majorEastAsia" w:hAnsiTheme="majorEastAsia"/>
          <w:sz w:val="24"/>
          <w:szCs w:val="24"/>
        </w:rPr>
        <w:t>…阿武町特産品</w:t>
      </w:r>
      <w:r w:rsidRPr="00BA657A">
        <w:rPr>
          <w:rFonts w:asciiTheme="majorEastAsia" w:eastAsiaTheme="majorEastAsia" w:hAnsiTheme="majorEastAsia"/>
          <w:sz w:val="24"/>
          <w:szCs w:val="24"/>
        </w:rPr>
        <w:t>開発支援事業補助金交付申請書</w:t>
      </w:r>
    </w:p>
    <w:p w:rsidR="00BB48A5" w:rsidRPr="00BA657A" w:rsidRDefault="006D335F" w:rsidP="009D7466">
      <w:pPr>
        <w:ind w:firstLineChars="100" w:firstLine="240"/>
        <w:rPr>
          <w:rFonts w:asciiTheme="majorEastAsia" w:eastAsiaTheme="majorEastAsia" w:hAnsiTheme="majorEastAsia"/>
          <w:sz w:val="24"/>
          <w:szCs w:val="24"/>
        </w:rPr>
      </w:pPr>
      <w:r w:rsidRPr="00BA657A">
        <w:rPr>
          <w:rFonts w:asciiTheme="majorEastAsia" w:eastAsiaTheme="majorEastAsia" w:hAnsiTheme="majorEastAsia"/>
          <w:sz w:val="24"/>
          <w:szCs w:val="24"/>
        </w:rPr>
        <w:t>第２号</w:t>
      </w:r>
      <w:r w:rsidR="00E424C0">
        <w:rPr>
          <w:rFonts w:asciiTheme="majorEastAsia" w:eastAsiaTheme="majorEastAsia" w:hAnsiTheme="majorEastAsia"/>
          <w:sz w:val="24"/>
          <w:szCs w:val="24"/>
        </w:rPr>
        <w:t>様式</w:t>
      </w:r>
      <w:r w:rsidR="00BB48A5" w:rsidRPr="00BA657A">
        <w:rPr>
          <w:rFonts w:asciiTheme="majorEastAsia" w:eastAsiaTheme="majorEastAsia" w:hAnsiTheme="majorEastAsia"/>
          <w:sz w:val="24"/>
          <w:szCs w:val="24"/>
        </w:rPr>
        <w:t>…</w:t>
      </w:r>
      <w:r w:rsidRPr="00BA657A">
        <w:rPr>
          <w:rFonts w:asciiTheme="majorEastAsia" w:eastAsiaTheme="majorEastAsia" w:hAnsiTheme="majorEastAsia"/>
          <w:sz w:val="24"/>
          <w:szCs w:val="24"/>
        </w:rPr>
        <w:t>事業計画書</w:t>
      </w:r>
    </w:p>
    <w:p w:rsidR="00BB48A5" w:rsidRPr="00BA657A" w:rsidRDefault="00AA619F" w:rsidP="009D7466">
      <w:pPr>
        <w:ind w:firstLineChars="100" w:firstLine="240"/>
        <w:rPr>
          <w:rFonts w:asciiTheme="majorEastAsia" w:eastAsiaTheme="majorEastAsia" w:hAnsiTheme="majorEastAsia"/>
          <w:sz w:val="24"/>
          <w:szCs w:val="24"/>
        </w:rPr>
      </w:pPr>
      <w:r>
        <w:rPr>
          <w:rFonts w:asciiTheme="majorEastAsia" w:eastAsiaTheme="majorEastAsia" w:hAnsiTheme="majorEastAsia"/>
          <w:sz w:val="24"/>
          <w:szCs w:val="24"/>
        </w:rPr>
        <w:t>【</w:t>
      </w:r>
      <w:r w:rsidR="006D335F" w:rsidRPr="00BA657A">
        <w:rPr>
          <w:rFonts w:asciiTheme="majorEastAsia" w:eastAsiaTheme="majorEastAsia" w:hAnsiTheme="majorEastAsia"/>
          <w:sz w:val="24"/>
          <w:szCs w:val="24"/>
        </w:rPr>
        <w:t>添付資料</w:t>
      </w:r>
      <w:r>
        <w:rPr>
          <w:rFonts w:asciiTheme="majorEastAsia" w:eastAsiaTheme="majorEastAsia" w:hAnsiTheme="majorEastAsia"/>
          <w:sz w:val="24"/>
          <w:szCs w:val="24"/>
        </w:rPr>
        <w:t>】</w:t>
      </w:r>
    </w:p>
    <w:p w:rsidR="00BB48A5" w:rsidRPr="00BA657A" w:rsidRDefault="00BB48A5" w:rsidP="009D7466">
      <w:pPr>
        <w:ind w:firstLineChars="200" w:firstLine="480"/>
        <w:rPr>
          <w:rFonts w:asciiTheme="majorEastAsia" w:eastAsiaTheme="majorEastAsia" w:hAnsiTheme="majorEastAsia"/>
          <w:sz w:val="24"/>
          <w:szCs w:val="24"/>
        </w:rPr>
      </w:pPr>
      <w:r w:rsidRPr="00BA657A">
        <w:rPr>
          <w:rFonts w:asciiTheme="majorEastAsia" w:eastAsiaTheme="majorEastAsia" w:hAnsiTheme="majorEastAsia" w:hint="eastAsia"/>
          <w:sz w:val="24"/>
          <w:szCs w:val="24"/>
        </w:rPr>
        <w:t>(</w:t>
      </w:r>
      <w:r w:rsidR="006D335F" w:rsidRPr="00BA657A">
        <w:rPr>
          <w:rFonts w:asciiTheme="majorEastAsia" w:eastAsiaTheme="majorEastAsia" w:hAnsiTheme="majorEastAsia"/>
          <w:sz w:val="24"/>
          <w:szCs w:val="24"/>
        </w:rPr>
        <w:t>法人の場合）</w:t>
      </w:r>
    </w:p>
    <w:p w:rsidR="00BB48A5" w:rsidRPr="00BA657A" w:rsidRDefault="006D335F" w:rsidP="009D7466">
      <w:pPr>
        <w:ind w:firstLineChars="200" w:firstLine="480"/>
        <w:rPr>
          <w:rFonts w:asciiTheme="majorEastAsia" w:eastAsiaTheme="majorEastAsia" w:hAnsiTheme="majorEastAsia"/>
          <w:sz w:val="24"/>
          <w:szCs w:val="24"/>
        </w:rPr>
      </w:pPr>
      <w:r w:rsidRPr="00BA657A">
        <w:rPr>
          <w:rFonts w:asciiTheme="majorEastAsia" w:eastAsiaTheme="majorEastAsia" w:hAnsiTheme="majorEastAsia"/>
          <w:sz w:val="24"/>
          <w:szCs w:val="24"/>
        </w:rPr>
        <w:t>・定款</w:t>
      </w:r>
    </w:p>
    <w:p w:rsidR="00BB48A5" w:rsidRPr="00BA657A" w:rsidRDefault="006D335F" w:rsidP="009D7466">
      <w:pPr>
        <w:ind w:firstLineChars="200" w:firstLine="480"/>
        <w:rPr>
          <w:rFonts w:asciiTheme="majorEastAsia" w:eastAsiaTheme="majorEastAsia" w:hAnsiTheme="majorEastAsia"/>
          <w:sz w:val="24"/>
          <w:szCs w:val="24"/>
        </w:rPr>
      </w:pPr>
      <w:r w:rsidRPr="00BA657A">
        <w:rPr>
          <w:rFonts w:asciiTheme="majorEastAsia" w:eastAsiaTheme="majorEastAsia" w:hAnsiTheme="majorEastAsia"/>
          <w:sz w:val="24"/>
          <w:szCs w:val="24"/>
        </w:rPr>
        <w:t>・直近２期分の決算書の写し</w:t>
      </w:r>
    </w:p>
    <w:p w:rsidR="00BB48A5" w:rsidRPr="00BA657A" w:rsidRDefault="006D335F" w:rsidP="009D7466">
      <w:pPr>
        <w:ind w:firstLineChars="200" w:firstLine="480"/>
        <w:rPr>
          <w:rFonts w:asciiTheme="majorEastAsia" w:eastAsiaTheme="majorEastAsia" w:hAnsiTheme="majorEastAsia"/>
          <w:sz w:val="24"/>
          <w:szCs w:val="24"/>
        </w:rPr>
      </w:pPr>
      <w:r w:rsidRPr="00BA657A">
        <w:rPr>
          <w:rFonts w:asciiTheme="majorEastAsia" w:eastAsiaTheme="majorEastAsia" w:hAnsiTheme="majorEastAsia"/>
          <w:sz w:val="24"/>
          <w:szCs w:val="24"/>
        </w:rPr>
        <w:t>・登記簿謄本（全部事項証明書）</w:t>
      </w:r>
    </w:p>
    <w:p w:rsidR="00BB48A5" w:rsidRPr="00BA657A" w:rsidRDefault="006D335F" w:rsidP="009D7466">
      <w:pPr>
        <w:ind w:firstLineChars="200" w:firstLine="480"/>
        <w:rPr>
          <w:rFonts w:asciiTheme="majorEastAsia" w:eastAsiaTheme="majorEastAsia" w:hAnsiTheme="majorEastAsia"/>
          <w:sz w:val="24"/>
          <w:szCs w:val="24"/>
        </w:rPr>
      </w:pPr>
      <w:r w:rsidRPr="00BA657A">
        <w:rPr>
          <w:rFonts w:asciiTheme="majorEastAsia" w:eastAsiaTheme="majorEastAsia" w:hAnsiTheme="majorEastAsia"/>
          <w:sz w:val="24"/>
          <w:szCs w:val="24"/>
        </w:rPr>
        <w:t>・納税状況確認承諾書</w:t>
      </w:r>
    </w:p>
    <w:p w:rsidR="00BB48A5" w:rsidRPr="00BA657A" w:rsidRDefault="006D335F" w:rsidP="00AA619F">
      <w:pPr>
        <w:ind w:firstLineChars="100" w:firstLine="240"/>
        <w:rPr>
          <w:rFonts w:asciiTheme="majorEastAsia" w:eastAsiaTheme="majorEastAsia" w:hAnsiTheme="majorEastAsia"/>
          <w:sz w:val="24"/>
          <w:szCs w:val="24"/>
        </w:rPr>
      </w:pPr>
      <w:r w:rsidRPr="00BA657A">
        <w:rPr>
          <w:rFonts w:asciiTheme="majorEastAsia" w:eastAsiaTheme="majorEastAsia" w:hAnsiTheme="majorEastAsia"/>
          <w:sz w:val="24"/>
          <w:szCs w:val="24"/>
        </w:rPr>
        <w:t>（任意団体の場合）</w:t>
      </w:r>
    </w:p>
    <w:p w:rsidR="00BB48A5" w:rsidRPr="00BA657A" w:rsidRDefault="006D335F" w:rsidP="009D7466">
      <w:pPr>
        <w:ind w:firstLineChars="200" w:firstLine="480"/>
        <w:rPr>
          <w:rFonts w:asciiTheme="majorEastAsia" w:eastAsiaTheme="majorEastAsia" w:hAnsiTheme="majorEastAsia"/>
          <w:sz w:val="24"/>
          <w:szCs w:val="24"/>
        </w:rPr>
      </w:pPr>
      <w:r w:rsidRPr="00BA657A">
        <w:rPr>
          <w:rFonts w:asciiTheme="majorEastAsia" w:eastAsiaTheme="majorEastAsia" w:hAnsiTheme="majorEastAsia"/>
          <w:sz w:val="24"/>
          <w:szCs w:val="24"/>
        </w:rPr>
        <w:t>・任意団体の規約（規約、組織図、構成員の住所、役割分担、現有設備等）</w:t>
      </w:r>
    </w:p>
    <w:p w:rsidR="00BB48A5" w:rsidRPr="00BA657A" w:rsidRDefault="006D335F" w:rsidP="009D7466">
      <w:pPr>
        <w:ind w:firstLineChars="200" w:firstLine="480"/>
        <w:rPr>
          <w:rFonts w:asciiTheme="majorEastAsia" w:eastAsiaTheme="majorEastAsia" w:hAnsiTheme="majorEastAsia"/>
          <w:sz w:val="24"/>
          <w:szCs w:val="24"/>
        </w:rPr>
      </w:pPr>
      <w:r w:rsidRPr="00BA657A">
        <w:rPr>
          <w:rFonts w:asciiTheme="majorEastAsia" w:eastAsiaTheme="majorEastAsia" w:hAnsiTheme="majorEastAsia"/>
          <w:sz w:val="24"/>
          <w:szCs w:val="24"/>
        </w:rPr>
        <w:t>・代表責任者選任及び意思決定方法</w:t>
      </w:r>
    </w:p>
    <w:p w:rsidR="00BB48A5" w:rsidRPr="00BA657A" w:rsidRDefault="006D335F" w:rsidP="009D7466">
      <w:pPr>
        <w:ind w:firstLineChars="200" w:firstLine="480"/>
        <w:rPr>
          <w:rFonts w:asciiTheme="majorEastAsia" w:eastAsiaTheme="majorEastAsia" w:hAnsiTheme="majorEastAsia"/>
          <w:sz w:val="24"/>
          <w:szCs w:val="24"/>
        </w:rPr>
      </w:pPr>
      <w:r w:rsidRPr="00BA657A">
        <w:rPr>
          <w:rFonts w:asciiTheme="majorEastAsia" w:eastAsiaTheme="majorEastAsia" w:hAnsiTheme="majorEastAsia"/>
          <w:sz w:val="24"/>
          <w:szCs w:val="24"/>
        </w:rPr>
        <w:t>・代表責任者の納税状況確認承諾書</w:t>
      </w:r>
    </w:p>
    <w:p w:rsidR="00BA657A" w:rsidRPr="00BA657A" w:rsidRDefault="006D335F" w:rsidP="009D7466">
      <w:pPr>
        <w:ind w:firstLineChars="200" w:firstLine="480"/>
        <w:rPr>
          <w:rFonts w:asciiTheme="majorEastAsia" w:eastAsiaTheme="majorEastAsia" w:hAnsiTheme="majorEastAsia"/>
          <w:sz w:val="24"/>
          <w:szCs w:val="24"/>
        </w:rPr>
      </w:pPr>
      <w:r w:rsidRPr="00BA657A">
        <w:rPr>
          <w:rFonts w:asciiTheme="majorEastAsia" w:eastAsiaTheme="majorEastAsia" w:hAnsiTheme="majorEastAsia"/>
          <w:sz w:val="24"/>
          <w:szCs w:val="24"/>
        </w:rPr>
        <w:lastRenderedPageBreak/>
        <w:t>・補助事業実施等に対する責任の所在（正副各１名）</w:t>
      </w:r>
    </w:p>
    <w:p w:rsidR="00DE56F5" w:rsidRPr="00BA657A" w:rsidRDefault="00DE56F5" w:rsidP="00DE56F5">
      <w:pPr>
        <w:ind w:firstLineChars="100" w:firstLine="240"/>
        <w:rPr>
          <w:rFonts w:asciiTheme="majorEastAsia" w:eastAsiaTheme="majorEastAsia" w:hAnsiTheme="majorEastAsia"/>
          <w:sz w:val="24"/>
          <w:szCs w:val="24"/>
        </w:rPr>
      </w:pPr>
      <w:r w:rsidRPr="00BA657A">
        <w:rPr>
          <w:rFonts w:asciiTheme="majorEastAsia" w:eastAsiaTheme="majorEastAsia" w:hAnsiTheme="majorEastAsia"/>
          <w:sz w:val="24"/>
          <w:szCs w:val="24"/>
        </w:rPr>
        <w:t>（個人の場合）</w:t>
      </w:r>
    </w:p>
    <w:p w:rsidR="00DE56F5" w:rsidRPr="00BA657A" w:rsidRDefault="00DE56F5" w:rsidP="00DE56F5">
      <w:pPr>
        <w:ind w:firstLineChars="200" w:firstLine="480"/>
        <w:rPr>
          <w:rFonts w:asciiTheme="majorEastAsia" w:eastAsiaTheme="majorEastAsia" w:hAnsiTheme="majorEastAsia"/>
          <w:sz w:val="24"/>
          <w:szCs w:val="24"/>
        </w:rPr>
      </w:pPr>
      <w:r w:rsidRPr="00BA657A">
        <w:rPr>
          <w:rFonts w:asciiTheme="majorEastAsia" w:eastAsiaTheme="majorEastAsia" w:hAnsiTheme="majorEastAsia"/>
          <w:sz w:val="24"/>
          <w:szCs w:val="24"/>
        </w:rPr>
        <w:t>・履歴書</w:t>
      </w:r>
    </w:p>
    <w:p w:rsidR="00DE56F5" w:rsidRPr="00BA657A" w:rsidRDefault="00DE56F5" w:rsidP="00DE56F5">
      <w:pPr>
        <w:ind w:firstLineChars="200" w:firstLine="480"/>
        <w:rPr>
          <w:rFonts w:asciiTheme="majorEastAsia" w:eastAsiaTheme="majorEastAsia" w:hAnsiTheme="majorEastAsia"/>
          <w:sz w:val="24"/>
          <w:szCs w:val="24"/>
        </w:rPr>
      </w:pPr>
      <w:r w:rsidRPr="00BA657A">
        <w:rPr>
          <w:rFonts w:asciiTheme="majorEastAsia" w:eastAsiaTheme="majorEastAsia" w:hAnsiTheme="majorEastAsia"/>
          <w:sz w:val="24"/>
          <w:szCs w:val="24"/>
        </w:rPr>
        <w:t>・住民票</w:t>
      </w:r>
    </w:p>
    <w:p w:rsidR="00DE56F5" w:rsidRPr="00BA657A" w:rsidRDefault="00DE56F5" w:rsidP="00DE56F5">
      <w:pPr>
        <w:ind w:firstLineChars="200" w:firstLine="480"/>
        <w:rPr>
          <w:rFonts w:asciiTheme="majorEastAsia" w:eastAsiaTheme="majorEastAsia" w:hAnsiTheme="majorEastAsia"/>
          <w:sz w:val="24"/>
          <w:szCs w:val="24"/>
        </w:rPr>
      </w:pPr>
      <w:r w:rsidRPr="00BA657A">
        <w:rPr>
          <w:rFonts w:asciiTheme="majorEastAsia" w:eastAsiaTheme="majorEastAsia" w:hAnsiTheme="majorEastAsia"/>
          <w:sz w:val="24"/>
          <w:szCs w:val="24"/>
        </w:rPr>
        <w:t>・納税状況確認承諾書</w:t>
      </w:r>
    </w:p>
    <w:p w:rsidR="00BA657A" w:rsidRPr="00BA657A" w:rsidRDefault="00BA657A">
      <w:pPr>
        <w:rPr>
          <w:rFonts w:asciiTheme="majorEastAsia" w:eastAsiaTheme="majorEastAsia" w:hAnsiTheme="majorEastAsia"/>
          <w:sz w:val="24"/>
          <w:szCs w:val="24"/>
        </w:rPr>
      </w:pPr>
    </w:p>
    <w:p w:rsidR="00BA657A" w:rsidRPr="00BA657A" w:rsidRDefault="006D335F">
      <w:pPr>
        <w:rPr>
          <w:rFonts w:asciiTheme="majorEastAsia" w:eastAsiaTheme="majorEastAsia" w:hAnsiTheme="majorEastAsia"/>
          <w:sz w:val="24"/>
          <w:szCs w:val="24"/>
        </w:rPr>
      </w:pPr>
      <w:r w:rsidRPr="00BA657A">
        <w:rPr>
          <w:rFonts w:asciiTheme="majorEastAsia" w:eastAsiaTheme="majorEastAsia" w:hAnsiTheme="majorEastAsia"/>
          <w:sz w:val="24"/>
          <w:szCs w:val="24"/>
        </w:rPr>
        <w:t>■補助対象者の義務</w:t>
      </w:r>
    </w:p>
    <w:p w:rsidR="00BA657A" w:rsidRPr="00BA657A" w:rsidRDefault="006D335F" w:rsidP="009D7466">
      <w:pPr>
        <w:ind w:firstLineChars="100" w:firstLine="240"/>
        <w:rPr>
          <w:rFonts w:asciiTheme="majorEastAsia" w:eastAsiaTheme="majorEastAsia" w:hAnsiTheme="majorEastAsia"/>
          <w:sz w:val="24"/>
          <w:szCs w:val="24"/>
        </w:rPr>
      </w:pPr>
      <w:r w:rsidRPr="00BA657A">
        <w:rPr>
          <w:rFonts w:asciiTheme="majorEastAsia" w:eastAsiaTheme="majorEastAsia" w:hAnsiTheme="majorEastAsia"/>
          <w:sz w:val="24"/>
          <w:szCs w:val="24"/>
        </w:rPr>
        <w:t>・</w:t>
      </w:r>
      <w:r w:rsidR="00BA657A" w:rsidRPr="00BA657A">
        <w:rPr>
          <w:rFonts w:asciiTheme="majorEastAsia" w:eastAsiaTheme="majorEastAsia" w:hAnsiTheme="majorEastAsia"/>
          <w:sz w:val="24"/>
          <w:szCs w:val="24"/>
        </w:rPr>
        <w:t>町</w:t>
      </w:r>
      <w:r w:rsidRPr="00BA657A">
        <w:rPr>
          <w:rFonts w:asciiTheme="majorEastAsia" w:eastAsiaTheme="majorEastAsia" w:hAnsiTheme="majorEastAsia"/>
          <w:sz w:val="24"/>
          <w:szCs w:val="24"/>
        </w:rPr>
        <w:t>の調査への協力</w:t>
      </w:r>
    </w:p>
    <w:p w:rsidR="00BA657A" w:rsidRPr="00BA657A" w:rsidRDefault="006D335F" w:rsidP="009D7466">
      <w:pPr>
        <w:ind w:firstLineChars="100" w:firstLine="240"/>
        <w:rPr>
          <w:rFonts w:asciiTheme="majorEastAsia" w:eastAsiaTheme="majorEastAsia" w:hAnsiTheme="majorEastAsia"/>
          <w:sz w:val="24"/>
          <w:szCs w:val="24"/>
        </w:rPr>
      </w:pPr>
      <w:r w:rsidRPr="00BA657A">
        <w:rPr>
          <w:rFonts w:asciiTheme="majorEastAsia" w:eastAsiaTheme="majorEastAsia" w:hAnsiTheme="majorEastAsia"/>
          <w:sz w:val="24"/>
          <w:szCs w:val="24"/>
        </w:rPr>
        <w:t>・資料の保存（５年間）</w:t>
      </w:r>
    </w:p>
    <w:p w:rsidR="00BA657A" w:rsidRPr="00BA657A" w:rsidRDefault="006D335F" w:rsidP="009D7466">
      <w:pPr>
        <w:ind w:leftChars="100" w:left="450" w:hangingChars="100" w:hanging="240"/>
        <w:rPr>
          <w:rFonts w:asciiTheme="majorEastAsia" w:eastAsiaTheme="majorEastAsia" w:hAnsiTheme="majorEastAsia"/>
          <w:sz w:val="24"/>
          <w:szCs w:val="24"/>
        </w:rPr>
      </w:pPr>
      <w:r w:rsidRPr="00BA657A">
        <w:rPr>
          <w:rFonts w:asciiTheme="majorEastAsia" w:eastAsiaTheme="majorEastAsia" w:hAnsiTheme="majorEastAsia"/>
          <w:sz w:val="24"/>
          <w:szCs w:val="24"/>
        </w:rPr>
        <w:t>・その他、特産品に関する</w:t>
      </w:r>
      <w:r w:rsidR="00DE56F5">
        <w:rPr>
          <w:rFonts w:asciiTheme="majorEastAsia" w:eastAsiaTheme="majorEastAsia" w:hAnsiTheme="majorEastAsia"/>
          <w:sz w:val="24"/>
          <w:szCs w:val="24"/>
        </w:rPr>
        <w:t>町</w:t>
      </w:r>
      <w:r w:rsidRPr="00BA657A">
        <w:rPr>
          <w:rFonts w:asciiTheme="majorEastAsia" w:eastAsiaTheme="majorEastAsia" w:hAnsiTheme="majorEastAsia"/>
          <w:sz w:val="24"/>
          <w:szCs w:val="24"/>
        </w:rPr>
        <w:t>の事業に対する協力（イベント出店、本事業の成果発表等）</w:t>
      </w:r>
    </w:p>
    <w:p w:rsidR="00BA657A" w:rsidRPr="00BA657A" w:rsidRDefault="00BA657A">
      <w:pPr>
        <w:rPr>
          <w:rFonts w:asciiTheme="majorEastAsia" w:eastAsiaTheme="majorEastAsia" w:hAnsiTheme="majorEastAsia"/>
          <w:sz w:val="24"/>
          <w:szCs w:val="24"/>
        </w:rPr>
      </w:pPr>
    </w:p>
    <w:p w:rsidR="00BA657A" w:rsidRPr="00BA657A" w:rsidRDefault="006D335F">
      <w:pPr>
        <w:rPr>
          <w:rFonts w:asciiTheme="majorEastAsia" w:eastAsiaTheme="majorEastAsia" w:hAnsiTheme="majorEastAsia"/>
          <w:sz w:val="24"/>
          <w:szCs w:val="24"/>
        </w:rPr>
      </w:pPr>
      <w:r w:rsidRPr="00BA657A">
        <w:rPr>
          <w:rFonts w:asciiTheme="majorEastAsia" w:eastAsiaTheme="majorEastAsia" w:hAnsiTheme="majorEastAsia"/>
          <w:sz w:val="24"/>
          <w:szCs w:val="24"/>
        </w:rPr>
        <w:t>■申請から補助金支払いまでの流れ</w:t>
      </w:r>
    </w:p>
    <w:p w:rsidR="0011502A" w:rsidRDefault="006D335F" w:rsidP="0011502A">
      <w:pPr>
        <w:ind w:firstLineChars="100" w:firstLine="240"/>
        <w:rPr>
          <w:rFonts w:asciiTheme="majorEastAsia" w:eastAsiaTheme="majorEastAsia" w:hAnsiTheme="majorEastAsia"/>
          <w:sz w:val="24"/>
          <w:szCs w:val="24"/>
        </w:rPr>
      </w:pPr>
      <w:r w:rsidRPr="00BA657A">
        <w:rPr>
          <w:rFonts w:asciiTheme="majorEastAsia" w:eastAsiaTheme="majorEastAsia" w:hAnsiTheme="majorEastAsia" w:cs="ＭＳ 明朝" w:hint="eastAsia"/>
          <w:sz w:val="24"/>
          <w:szCs w:val="24"/>
        </w:rPr>
        <w:t>※</w:t>
      </w:r>
      <w:r w:rsidRPr="00BA657A">
        <w:rPr>
          <w:rFonts w:asciiTheme="majorEastAsia" w:eastAsiaTheme="majorEastAsia" w:hAnsiTheme="majorEastAsia"/>
          <w:sz w:val="24"/>
          <w:szCs w:val="24"/>
        </w:rPr>
        <w:t>このスケジュールは、応募状況等により変更する可能性があります。</w:t>
      </w:r>
    </w:p>
    <w:tbl>
      <w:tblPr>
        <w:tblStyle w:val="a3"/>
        <w:tblW w:w="0" w:type="auto"/>
        <w:tblLook w:val="04A0" w:firstRow="1" w:lastRow="0" w:firstColumn="1" w:lastColumn="0" w:noHBand="0" w:noVBand="1"/>
      </w:tblPr>
      <w:tblGrid>
        <w:gridCol w:w="2456"/>
        <w:gridCol w:w="282"/>
        <w:gridCol w:w="3589"/>
        <w:gridCol w:w="282"/>
        <w:gridCol w:w="2452"/>
      </w:tblGrid>
      <w:tr w:rsidR="0017318B" w:rsidTr="00DE56F5">
        <w:tc>
          <w:tcPr>
            <w:tcW w:w="2518" w:type="dxa"/>
            <w:vMerge w:val="restart"/>
            <w:tcBorders>
              <w:top w:val="single" w:sz="4" w:space="0" w:color="auto"/>
              <w:left w:val="single" w:sz="4" w:space="0" w:color="auto"/>
              <w:right w:val="single" w:sz="4" w:space="0" w:color="auto"/>
            </w:tcBorders>
            <w:vAlign w:val="center"/>
          </w:tcPr>
          <w:p w:rsidR="0017318B" w:rsidRPr="00823B18" w:rsidRDefault="0017318B" w:rsidP="00DE56F5">
            <w:pPr>
              <w:rPr>
                <w:rFonts w:asciiTheme="majorEastAsia" w:eastAsiaTheme="majorEastAsia" w:hAnsiTheme="majorEastAsia"/>
                <w:sz w:val="20"/>
                <w:szCs w:val="20"/>
              </w:rPr>
            </w:pPr>
            <w:r w:rsidRPr="00823B18">
              <w:rPr>
                <w:rFonts w:asciiTheme="majorEastAsia" w:eastAsiaTheme="majorEastAsia" w:hAnsiTheme="majorEastAsia" w:hint="eastAsia"/>
                <w:sz w:val="20"/>
                <w:szCs w:val="20"/>
              </w:rPr>
              <w:t>申請書受付後、事業計画について</w:t>
            </w:r>
            <w:r w:rsidR="00DE56F5">
              <w:rPr>
                <w:rFonts w:asciiTheme="majorEastAsia" w:eastAsiaTheme="majorEastAsia" w:hAnsiTheme="majorEastAsia" w:hint="eastAsia"/>
                <w:sz w:val="20"/>
                <w:szCs w:val="20"/>
              </w:rPr>
              <w:t>職員が</w:t>
            </w:r>
            <w:r w:rsidRPr="00823B18">
              <w:rPr>
                <w:rFonts w:asciiTheme="majorEastAsia" w:eastAsiaTheme="majorEastAsia" w:hAnsiTheme="majorEastAsia" w:hint="eastAsia"/>
                <w:sz w:val="20"/>
                <w:szCs w:val="20"/>
              </w:rPr>
              <w:t>ヒアリングや書類審査を実施します。</w:t>
            </w:r>
          </w:p>
        </w:tc>
        <w:tc>
          <w:tcPr>
            <w:tcW w:w="284" w:type="dxa"/>
            <w:tcBorders>
              <w:top w:val="nil"/>
              <w:left w:val="single" w:sz="4" w:space="0" w:color="auto"/>
              <w:bottom w:val="nil"/>
              <w:right w:val="single" w:sz="12" w:space="0" w:color="auto"/>
            </w:tcBorders>
          </w:tcPr>
          <w:p w:rsidR="0017318B" w:rsidRDefault="0017318B" w:rsidP="0011502A">
            <w:pPr>
              <w:rPr>
                <w:rFonts w:asciiTheme="majorEastAsia" w:eastAsiaTheme="majorEastAsia" w:hAnsiTheme="majorEastAsia"/>
                <w:sz w:val="24"/>
                <w:szCs w:val="24"/>
              </w:rPr>
            </w:pPr>
          </w:p>
        </w:tc>
        <w:tc>
          <w:tcPr>
            <w:tcW w:w="368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17318B" w:rsidRPr="00DE56F5" w:rsidRDefault="0017318B" w:rsidP="0017318B">
            <w:pPr>
              <w:jc w:val="center"/>
              <w:rPr>
                <w:rFonts w:asciiTheme="majorEastAsia" w:eastAsiaTheme="majorEastAsia" w:hAnsiTheme="majorEastAsia"/>
                <w:b/>
                <w:sz w:val="24"/>
                <w:szCs w:val="24"/>
              </w:rPr>
            </w:pPr>
            <w:r w:rsidRPr="00DE56F5">
              <w:rPr>
                <w:rFonts w:asciiTheme="majorEastAsia" w:eastAsiaTheme="majorEastAsia" w:hAnsiTheme="majorEastAsia" w:hint="eastAsia"/>
                <w:b/>
                <w:sz w:val="24"/>
                <w:szCs w:val="24"/>
              </w:rPr>
              <w:t>申　　請</w:t>
            </w:r>
          </w:p>
        </w:tc>
        <w:tc>
          <w:tcPr>
            <w:tcW w:w="284" w:type="dxa"/>
            <w:tcBorders>
              <w:top w:val="nil"/>
              <w:left w:val="single" w:sz="12" w:space="0" w:color="auto"/>
              <w:bottom w:val="nil"/>
              <w:right w:val="single" w:sz="4" w:space="0" w:color="auto"/>
            </w:tcBorders>
          </w:tcPr>
          <w:p w:rsidR="0017318B" w:rsidRDefault="0017318B" w:rsidP="0011502A">
            <w:pPr>
              <w:rPr>
                <w:rFonts w:asciiTheme="majorEastAsia" w:eastAsiaTheme="majorEastAsia" w:hAnsiTheme="majorEastAsia"/>
                <w:sz w:val="24"/>
                <w:szCs w:val="24"/>
              </w:rPr>
            </w:pPr>
          </w:p>
        </w:tc>
        <w:tc>
          <w:tcPr>
            <w:tcW w:w="2498" w:type="dxa"/>
            <w:tcBorders>
              <w:top w:val="single" w:sz="4" w:space="0" w:color="auto"/>
              <w:left w:val="single" w:sz="4" w:space="0" w:color="auto"/>
              <w:bottom w:val="single" w:sz="4" w:space="0" w:color="auto"/>
              <w:right w:val="single" w:sz="4" w:space="0" w:color="auto"/>
            </w:tcBorders>
          </w:tcPr>
          <w:p w:rsidR="0017318B" w:rsidRDefault="00A26647" w:rsidP="00A2664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R</w:t>
            </w:r>
            <w:r w:rsidR="00505D2E">
              <w:rPr>
                <w:rFonts w:asciiTheme="majorEastAsia" w:eastAsiaTheme="majorEastAsia" w:hAnsiTheme="majorEastAsia" w:hint="eastAsia"/>
                <w:sz w:val="24"/>
                <w:szCs w:val="24"/>
              </w:rPr>
              <w:t>５</w:t>
            </w:r>
            <w:r w:rsidR="00823B18">
              <w:rPr>
                <w:rFonts w:asciiTheme="majorEastAsia" w:eastAsiaTheme="majorEastAsia" w:hAnsiTheme="majorEastAsia" w:hint="eastAsia"/>
                <w:sz w:val="24"/>
                <w:szCs w:val="24"/>
              </w:rPr>
              <w:t>.</w:t>
            </w:r>
            <w:r w:rsidR="00505D2E">
              <w:rPr>
                <w:rFonts w:asciiTheme="majorEastAsia" w:eastAsiaTheme="majorEastAsia" w:hAnsiTheme="majorEastAsia" w:hint="eastAsia"/>
                <w:sz w:val="24"/>
                <w:szCs w:val="24"/>
              </w:rPr>
              <w:t>６</w:t>
            </w:r>
            <w:r w:rsidR="00526FE1">
              <w:rPr>
                <w:rFonts w:asciiTheme="majorEastAsia" w:eastAsiaTheme="majorEastAsia" w:hAnsiTheme="majorEastAsia" w:hint="eastAsia"/>
                <w:sz w:val="24"/>
                <w:szCs w:val="24"/>
              </w:rPr>
              <w:t>.</w:t>
            </w:r>
            <w:r w:rsidR="00505D2E">
              <w:rPr>
                <w:rFonts w:asciiTheme="majorEastAsia" w:eastAsiaTheme="majorEastAsia" w:hAnsiTheme="majorEastAsia" w:hint="eastAsia"/>
                <w:sz w:val="24"/>
                <w:szCs w:val="24"/>
              </w:rPr>
              <w:t>２３</w:t>
            </w:r>
            <w:r w:rsidR="00823B18">
              <w:rPr>
                <w:rFonts w:asciiTheme="majorEastAsia" w:eastAsiaTheme="majorEastAsia" w:hAnsiTheme="majorEastAsia" w:hint="eastAsia"/>
                <w:sz w:val="24"/>
                <w:szCs w:val="24"/>
              </w:rPr>
              <w:t>まで</w:t>
            </w:r>
          </w:p>
        </w:tc>
      </w:tr>
      <w:tr w:rsidR="0017318B" w:rsidTr="00DE56F5">
        <w:tc>
          <w:tcPr>
            <w:tcW w:w="2518" w:type="dxa"/>
            <w:vMerge/>
            <w:tcBorders>
              <w:left w:val="single" w:sz="4" w:space="0" w:color="auto"/>
              <w:right w:val="single" w:sz="4" w:space="0" w:color="auto"/>
            </w:tcBorders>
            <w:vAlign w:val="center"/>
          </w:tcPr>
          <w:p w:rsidR="0017318B" w:rsidRPr="00823B18" w:rsidRDefault="0017318B" w:rsidP="00DE56F5">
            <w:pPr>
              <w:rPr>
                <w:rFonts w:asciiTheme="majorEastAsia" w:eastAsiaTheme="majorEastAsia" w:hAnsiTheme="majorEastAsia"/>
                <w:sz w:val="20"/>
                <w:szCs w:val="20"/>
              </w:rPr>
            </w:pPr>
          </w:p>
        </w:tc>
        <w:tc>
          <w:tcPr>
            <w:tcW w:w="284" w:type="dxa"/>
            <w:tcBorders>
              <w:top w:val="nil"/>
              <w:left w:val="single" w:sz="4" w:space="0" w:color="auto"/>
              <w:bottom w:val="nil"/>
              <w:right w:val="nil"/>
            </w:tcBorders>
          </w:tcPr>
          <w:p w:rsidR="0017318B" w:rsidRDefault="0017318B" w:rsidP="0011502A">
            <w:pPr>
              <w:rPr>
                <w:rFonts w:asciiTheme="majorEastAsia" w:eastAsiaTheme="majorEastAsia" w:hAnsiTheme="majorEastAsia"/>
                <w:sz w:val="24"/>
                <w:szCs w:val="24"/>
              </w:rPr>
            </w:pPr>
          </w:p>
        </w:tc>
        <w:tc>
          <w:tcPr>
            <w:tcW w:w="3685" w:type="dxa"/>
            <w:tcBorders>
              <w:top w:val="single" w:sz="12" w:space="0" w:color="auto"/>
              <w:left w:val="nil"/>
              <w:bottom w:val="single" w:sz="12" w:space="0" w:color="auto"/>
              <w:right w:val="nil"/>
            </w:tcBorders>
            <w:vAlign w:val="center"/>
          </w:tcPr>
          <w:p w:rsidR="0017318B" w:rsidRPr="00DE56F5" w:rsidRDefault="0017318B" w:rsidP="0017318B">
            <w:pPr>
              <w:jc w:val="center"/>
              <w:rPr>
                <w:rFonts w:asciiTheme="majorEastAsia" w:eastAsiaTheme="majorEastAsia" w:hAnsiTheme="majorEastAsia"/>
                <w:b/>
                <w:sz w:val="24"/>
                <w:szCs w:val="24"/>
              </w:rPr>
            </w:pPr>
            <w:r w:rsidRPr="00DE56F5">
              <w:rPr>
                <w:rFonts w:asciiTheme="majorEastAsia" w:eastAsiaTheme="majorEastAsia" w:hAnsiTheme="majorEastAsia" w:hint="eastAsia"/>
                <w:b/>
                <w:sz w:val="24"/>
                <w:szCs w:val="24"/>
              </w:rPr>
              <w:t>↓</w:t>
            </w:r>
          </w:p>
        </w:tc>
        <w:tc>
          <w:tcPr>
            <w:tcW w:w="284" w:type="dxa"/>
            <w:tcBorders>
              <w:top w:val="nil"/>
              <w:left w:val="nil"/>
              <w:bottom w:val="nil"/>
              <w:right w:val="nil"/>
            </w:tcBorders>
          </w:tcPr>
          <w:p w:rsidR="0017318B" w:rsidRDefault="0017318B" w:rsidP="0011502A">
            <w:pPr>
              <w:rPr>
                <w:rFonts w:asciiTheme="majorEastAsia" w:eastAsiaTheme="majorEastAsia" w:hAnsiTheme="majorEastAsia"/>
                <w:sz w:val="24"/>
                <w:szCs w:val="24"/>
              </w:rPr>
            </w:pPr>
          </w:p>
        </w:tc>
        <w:tc>
          <w:tcPr>
            <w:tcW w:w="2498" w:type="dxa"/>
            <w:tcBorders>
              <w:top w:val="single" w:sz="4" w:space="0" w:color="auto"/>
              <w:left w:val="nil"/>
              <w:bottom w:val="single" w:sz="4" w:space="0" w:color="auto"/>
              <w:right w:val="nil"/>
            </w:tcBorders>
          </w:tcPr>
          <w:p w:rsidR="0017318B" w:rsidRDefault="0017318B" w:rsidP="00823B18">
            <w:pPr>
              <w:jc w:val="center"/>
              <w:rPr>
                <w:rFonts w:asciiTheme="majorEastAsia" w:eastAsiaTheme="majorEastAsia" w:hAnsiTheme="majorEastAsia"/>
                <w:sz w:val="24"/>
                <w:szCs w:val="24"/>
              </w:rPr>
            </w:pPr>
          </w:p>
        </w:tc>
      </w:tr>
      <w:tr w:rsidR="0017318B" w:rsidTr="00DE56F5">
        <w:tc>
          <w:tcPr>
            <w:tcW w:w="2518" w:type="dxa"/>
            <w:vMerge/>
            <w:tcBorders>
              <w:left w:val="single" w:sz="4" w:space="0" w:color="auto"/>
              <w:bottom w:val="single" w:sz="4" w:space="0" w:color="auto"/>
              <w:right w:val="single" w:sz="4" w:space="0" w:color="auto"/>
            </w:tcBorders>
            <w:vAlign w:val="center"/>
          </w:tcPr>
          <w:p w:rsidR="0017318B" w:rsidRPr="00823B18" w:rsidRDefault="0017318B" w:rsidP="00DE56F5">
            <w:pPr>
              <w:rPr>
                <w:rFonts w:asciiTheme="majorEastAsia" w:eastAsiaTheme="majorEastAsia" w:hAnsiTheme="majorEastAsia"/>
                <w:sz w:val="20"/>
                <w:szCs w:val="20"/>
              </w:rPr>
            </w:pPr>
          </w:p>
        </w:tc>
        <w:tc>
          <w:tcPr>
            <w:tcW w:w="284" w:type="dxa"/>
            <w:tcBorders>
              <w:top w:val="nil"/>
              <w:left w:val="single" w:sz="4" w:space="0" w:color="auto"/>
              <w:bottom w:val="nil"/>
              <w:right w:val="single" w:sz="12" w:space="0" w:color="auto"/>
            </w:tcBorders>
          </w:tcPr>
          <w:p w:rsidR="0017318B" w:rsidRDefault="0017318B" w:rsidP="0011502A">
            <w:pPr>
              <w:rPr>
                <w:rFonts w:asciiTheme="majorEastAsia" w:eastAsiaTheme="majorEastAsia" w:hAnsiTheme="majorEastAsia"/>
                <w:sz w:val="24"/>
                <w:szCs w:val="24"/>
              </w:rPr>
            </w:pPr>
          </w:p>
        </w:tc>
        <w:tc>
          <w:tcPr>
            <w:tcW w:w="368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17318B" w:rsidRPr="00DE56F5" w:rsidRDefault="0017318B" w:rsidP="0017318B">
            <w:pPr>
              <w:jc w:val="center"/>
              <w:rPr>
                <w:rFonts w:asciiTheme="majorEastAsia" w:eastAsiaTheme="majorEastAsia" w:hAnsiTheme="majorEastAsia"/>
                <w:b/>
                <w:sz w:val="24"/>
                <w:szCs w:val="24"/>
              </w:rPr>
            </w:pPr>
            <w:r w:rsidRPr="00DE56F5">
              <w:rPr>
                <w:rFonts w:asciiTheme="majorEastAsia" w:eastAsiaTheme="majorEastAsia" w:hAnsiTheme="majorEastAsia" w:hint="eastAsia"/>
                <w:b/>
                <w:sz w:val="24"/>
                <w:szCs w:val="24"/>
              </w:rPr>
              <w:t>ヒアリング・書類審査</w:t>
            </w:r>
            <w:r w:rsidRPr="00DE56F5">
              <w:rPr>
                <w:rFonts w:asciiTheme="majorEastAsia" w:eastAsiaTheme="majorEastAsia" w:hAnsiTheme="majorEastAsia"/>
                <w:b/>
                <w:sz w:val="24"/>
                <w:szCs w:val="24"/>
              </w:rPr>
              <w:br/>
              <w:t>（審査会前）</w:t>
            </w:r>
          </w:p>
        </w:tc>
        <w:tc>
          <w:tcPr>
            <w:tcW w:w="284" w:type="dxa"/>
            <w:tcBorders>
              <w:top w:val="nil"/>
              <w:left w:val="single" w:sz="12" w:space="0" w:color="auto"/>
              <w:bottom w:val="nil"/>
              <w:right w:val="single" w:sz="4" w:space="0" w:color="auto"/>
            </w:tcBorders>
          </w:tcPr>
          <w:p w:rsidR="0017318B" w:rsidRDefault="0017318B" w:rsidP="0011502A">
            <w:pPr>
              <w:rPr>
                <w:rFonts w:asciiTheme="majorEastAsia" w:eastAsiaTheme="majorEastAsia" w:hAnsiTheme="majorEastAsia"/>
                <w:sz w:val="24"/>
                <w:szCs w:val="24"/>
              </w:rPr>
            </w:pPr>
          </w:p>
        </w:tc>
        <w:tc>
          <w:tcPr>
            <w:tcW w:w="2498" w:type="dxa"/>
            <w:tcBorders>
              <w:top w:val="single" w:sz="4" w:space="0" w:color="auto"/>
              <w:left w:val="single" w:sz="4" w:space="0" w:color="auto"/>
              <w:bottom w:val="single" w:sz="4" w:space="0" w:color="auto"/>
              <w:right w:val="single" w:sz="4" w:space="0" w:color="auto"/>
            </w:tcBorders>
          </w:tcPr>
          <w:p w:rsidR="0017318B" w:rsidRDefault="00823B18" w:rsidP="00823B1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審査会まで</w:t>
            </w:r>
          </w:p>
        </w:tc>
      </w:tr>
      <w:tr w:rsidR="0011502A" w:rsidTr="00DE56F5">
        <w:tc>
          <w:tcPr>
            <w:tcW w:w="2518" w:type="dxa"/>
            <w:tcBorders>
              <w:top w:val="single" w:sz="4" w:space="0" w:color="auto"/>
              <w:left w:val="nil"/>
              <w:bottom w:val="single" w:sz="4" w:space="0" w:color="auto"/>
              <w:right w:val="nil"/>
            </w:tcBorders>
            <w:vAlign w:val="center"/>
          </w:tcPr>
          <w:p w:rsidR="0011502A" w:rsidRPr="00823B18" w:rsidRDefault="0011502A" w:rsidP="00DE56F5">
            <w:pPr>
              <w:rPr>
                <w:rFonts w:asciiTheme="majorEastAsia" w:eastAsiaTheme="majorEastAsia" w:hAnsiTheme="majorEastAsia"/>
                <w:sz w:val="20"/>
                <w:szCs w:val="20"/>
              </w:rPr>
            </w:pPr>
          </w:p>
        </w:tc>
        <w:tc>
          <w:tcPr>
            <w:tcW w:w="284" w:type="dxa"/>
            <w:tcBorders>
              <w:top w:val="nil"/>
              <w:left w:val="nil"/>
              <w:bottom w:val="nil"/>
              <w:right w:val="nil"/>
            </w:tcBorders>
          </w:tcPr>
          <w:p w:rsidR="0011502A" w:rsidRDefault="0011502A" w:rsidP="0011502A">
            <w:pPr>
              <w:rPr>
                <w:rFonts w:asciiTheme="majorEastAsia" w:eastAsiaTheme="majorEastAsia" w:hAnsiTheme="majorEastAsia"/>
                <w:sz w:val="24"/>
                <w:szCs w:val="24"/>
              </w:rPr>
            </w:pPr>
          </w:p>
        </w:tc>
        <w:tc>
          <w:tcPr>
            <w:tcW w:w="3685" w:type="dxa"/>
            <w:tcBorders>
              <w:top w:val="single" w:sz="12" w:space="0" w:color="auto"/>
              <w:left w:val="nil"/>
              <w:bottom w:val="single" w:sz="12" w:space="0" w:color="auto"/>
              <w:right w:val="nil"/>
            </w:tcBorders>
            <w:vAlign w:val="center"/>
          </w:tcPr>
          <w:p w:rsidR="0011502A" w:rsidRPr="00DE56F5" w:rsidRDefault="0017318B" w:rsidP="0017318B">
            <w:pPr>
              <w:jc w:val="center"/>
              <w:rPr>
                <w:rFonts w:asciiTheme="majorEastAsia" w:eastAsiaTheme="majorEastAsia" w:hAnsiTheme="majorEastAsia"/>
                <w:b/>
                <w:sz w:val="24"/>
                <w:szCs w:val="24"/>
              </w:rPr>
            </w:pPr>
            <w:r w:rsidRPr="00DE56F5">
              <w:rPr>
                <w:rFonts w:asciiTheme="majorEastAsia" w:eastAsiaTheme="majorEastAsia" w:hAnsiTheme="majorEastAsia" w:hint="eastAsia"/>
                <w:b/>
                <w:sz w:val="24"/>
                <w:szCs w:val="24"/>
              </w:rPr>
              <w:t>↓</w:t>
            </w:r>
          </w:p>
        </w:tc>
        <w:tc>
          <w:tcPr>
            <w:tcW w:w="284" w:type="dxa"/>
            <w:tcBorders>
              <w:top w:val="nil"/>
              <w:left w:val="nil"/>
              <w:bottom w:val="nil"/>
              <w:right w:val="nil"/>
            </w:tcBorders>
          </w:tcPr>
          <w:p w:rsidR="0011502A" w:rsidRDefault="0011502A" w:rsidP="0011502A">
            <w:pPr>
              <w:rPr>
                <w:rFonts w:asciiTheme="majorEastAsia" w:eastAsiaTheme="majorEastAsia" w:hAnsiTheme="majorEastAsia"/>
                <w:sz w:val="24"/>
                <w:szCs w:val="24"/>
              </w:rPr>
            </w:pPr>
          </w:p>
        </w:tc>
        <w:tc>
          <w:tcPr>
            <w:tcW w:w="2498" w:type="dxa"/>
            <w:tcBorders>
              <w:top w:val="single" w:sz="4" w:space="0" w:color="auto"/>
              <w:left w:val="nil"/>
              <w:bottom w:val="single" w:sz="4" w:space="0" w:color="auto"/>
              <w:right w:val="nil"/>
            </w:tcBorders>
          </w:tcPr>
          <w:p w:rsidR="0011502A" w:rsidRDefault="0011502A" w:rsidP="00823B18">
            <w:pPr>
              <w:jc w:val="center"/>
              <w:rPr>
                <w:rFonts w:asciiTheme="majorEastAsia" w:eastAsiaTheme="majorEastAsia" w:hAnsiTheme="majorEastAsia"/>
                <w:sz w:val="24"/>
                <w:szCs w:val="24"/>
              </w:rPr>
            </w:pPr>
          </w:p>
        </w:tc>
      </w:tr>
      <w:tr w:rsidR="00823B18" w:rsidTr="00DE56F5">
        <w:tc>
          <w:tcPr>
            <w:tcW w:w="2518" w:type="dxa"/>
            <w:vMerge w:val="restart"/>
            <w:tcBorders>
              <w:top w:val="single" w:sz="4" w:space="0" w:color="auto"/>
              <w:left w:val="single" w:sz="4" w:space="0" w:color="auto"/>
              <w:right w:val="single" w:sz="4" w:space="0" w:color="auto"/>
            </w:tcBorders>
            <w:vAlign w:val="center"/>
          </w:tcPr>
          <w:p w:rsidR="00823B18" w:rsidRPr="00823B18" w:rsidRDefault="00823B18" w:rsidP="00DE56F5">
            <w:pPr>
              <w:rPr>
                <w:rFonts w:asciiTheme="majorEastAsia" w:eastAsiaTheme="majorEastAsia" w:hAnsiTheme="majorEastAsia"/>
                <w:sz w:val="20"/>
                <w:szCs w:val="20"/>
              </w:rPr>
            </w:pPr>
            <w:r w:rsidRPr="00823B18">
              <w:rPr>
                <w:rFonts w:asciiTheme="majorEastAsia" w:eastAsiaTheme="majorEastAsia" w:hAnsiTheme="majorEastAsia" w:hint="eastAsia"/>
                <w:sz w:val="20"/>
                <w:szCs w:val="20"/>
              </w:rPr>
              <w:t>審査会では、事業計画についてプレゼンテーションを行っていただきます。</w:t>
            </w:r>
          </w:p>
        </w:tc>
        <w:tc>
          <w:tcPr>
            <w:tcW w:w="284" w:type="dxa"/>
            <w:tcBorders>
              <w:top w:val="nil"/>
              <w:left w:val="single" w:sz="4" w:space="0" w:color="auto"/>
              <w:bottom w:val="nil"/>
              <w:right w:val="single" w:sz="12" w:space="0" w:color="auto"/>
            </w:tcBorders>
          </w:tcPr>
          <w:p w:rsidR="00823B18" w:rsidRDefault="00823B18" w:rsidP="0011502A">
            <w:pPr>
              <w:rPr>
                <w:rFonts w:asciiTheme="majorEastAsia" w:eastAsiaTheme="majorEastAsia" w:hAnsiTheme="majorEastAsia"/>
                <w:sz w:val="24"/>
                <w:szCs w:val="24"/>
              </w:rPr>
            </w:pPr>
          </w:p>
        </w:tc>
        <w:tc>
          <w:tcPr>
            <w:tcW w:w="368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823B18" w:rsidRPr="00DE56F5" w:rsidRDefault="00823B18" w:rsidP="0017318B">
            <w:pPr>
              <w:jc w:val="center"/>
              <w:rPr>
                <w:rFonts w:asciiTheme="majorEastAsia" w:eastAsiaTheme="majorEastAsia" w:hAnsiTheme="majorEastAsia"/>
                <w:b/>
                <w:sz w:val="24"/>
                <w:szCs w:val="24"/>
              </w:rPr>
            </w:pPr>
            <w:r w:rsidRPr="00DE56F5">
              <w:rPr>
                <w:rFonts w:asciiTheme="majorEastAsia" w:eastAsiaTheme="majorEastAsia" w:hAnsiTheme="majorEastAsia" w:hint="eastAsia"/>
                <w:b/>
                <w:sz w:val="24"/>
                <w:szCs w:val="24"/>
              </w:rPr>
              <w:t>審　　査</w:t>
            </w:r>
          </w:p>
        </w:tc>
        <w:tc>
          <w:tcPr>
            <w:tcW w:w="284" w:type="dxa"/>
            <w:tcBorders>
              <w:top w:val="nil"/>
              <w:left w:val="single" w:sz="12" w:space="0" w:color="auto"/>
              <w:bottom w:val="nil"/>
              <w:right w:val="single" w:sz="4" w:space="0" w:color="auto"/>
            </w:tcBorders>
          </w:tcPr>
          <w:p w:rsidR="00823B18" w:rsidRDefault="00823B18" w:rsidP="0011502A">
            <w:pPr>
              <w:rPr>
                <w:rFonts w:asciiTheme="majorEastAsia" w:eastAsiaTheme="majorEastAsia" w:hAnsiTheme="majorEastAsia"/>
                <w:sz w:val="24"/>
                <w:szCs w:val="24"/>
              </w:rPr>
            </w:pPr>
          </w:p>
        </w:tc>
        <w:tc>
          <w:tcPr>
            <w:tcW w:w="2498" w:type="dxa"/>
            <w:tcBorders>
              <w:top w:val="single" w:sz="4" w:space="0" w:color="auto"/>
              <w:left w:val="single" w:sz="4" w:space="0" w:color="auto"/>
              <w:bottom w:val="single" w:sz="4" w:space="0" w:color="auto"/>
              <w:right w:val="single" w:sz="4" w:space="0" w:color="auto"/>
            </w:tcBorders>
          </w:tcPr>
          <w:p w:rsidR="00823B18" w:rsidRDefault="00FC26CB" w:rsidP="00A2664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R</w:t>
            </w:r>
            <w:r w:rsidR="00505D2E">
              <w:rPr>
                <w:rFonts w:asciiTheme="majorEastAsia" w:eastAsiaTheme="majorEastAsia" w:hAnsiTheme="majorEastAsia" w:hint="eastAsia"/>
                <w:sz w:val="24"/>
                <w:szCs w:val="24"/>
              </w:rPr>
              <w:t>５</w:t>
            </w:r>
            <w:r>
              <w:rPr>
                <w:rFonts w:asciiTheme="majorEastAsia" w:eastAsiaTheme="majorEastAsia" w:hAnsiTheme="majorEastAsia" w:hint="eastAsia"/>
                <w:sz w:val="24"/>
                <w:szCs w:val="24"/>
              </w:rPr>
              <w:t>．</w:t>
            </w:r>
            <w:r w:rsidR="00505D2E">
              <w:rPr>
                <w:rFonts w:asciiTheme="majorEastAsia" w:eastAsiaTheme="majorEastAsia" w:hAnsiTheme="majorEastAsia" w:hint="eastAsia"/>
                <w:sz w:val="24"/>
                <w:szCs w:val="24"/>
              </w:rPr>
              <w:t>７</w:t>
            </w:r>
            <w:r w:rsidR="00AE7629">
              <w:rPr>
                <w:rFonts w:asciiTheme="majorEastAsia" w:eastAsiaTheme="majorEastAsia" w:hAnsiTheme="majorEastAsia" w:hint="eastAsia"/>
                <w:sz w:val="24"/>
                <w:szCs w:val="24"/>
              </w:rPr>
              <w:t>月</w:t>
            </w:r>
            <w:r w:rsidR="00505D2E">
              <w:rPr>
                <w:rFonts w:asciiTheme="majorEastAsia" w:eastAsiaTheme="majorEastAsia" w:hAnsiTheme="majorEastAsia" w:hint="eastAsia"/>
                <w:sz w:val="24"/>
                <w:szCs w:val="24"/>
              </w:rPr>
              <w:t>上</w:t>
            </w:r>
            <w:r w:rsidR="00823B18">
              <w:rPr>
                <w:rFonts w:asciiTheme="majorEastAsia" w:eastAsiaTheme="majorEastAsia" w:hAnsiTheme="majorEastAsia" w:hint="eastAsia"/>
                <w:sz w:val="24"/>
                <w:szCs w:val="24"/>
              </w:rPr>
              <w:t>旬</w:t>
            </w:r>
          </w:p>
        </w:tc>
      </w:tr>
      <w:tr w:rsidR="00823B18" w:rsidTr="00DE56F5">
        <w:tc>
          <w:tcPr>
            <w:tcW w:w="2518" w:type="dxa"/>
            <w:vMerge/>
            <w:tcBorders>
              <w:left w:val="single" w:sz="4" w:space="0" w:color="auto"/>
              <w:right w:val="single" w:sz="4" w:space="0" w:color="auto"/>
            </w:tcBorders>
            <w:vAlign w:val="center"/>
          </w:tcPr>
          <w:p w:rsidR="00823B18" w:rsidRPr="00823B18" w:rsidRDefault="00823B18" w:rsidP="00DE56F5">
            <w:pPr>
              <w:rPr>
                <w:rFonts w:asciiTheme="majorEastAsia" w:eastAsiaTheme="majorEastAsia" w:hAnsiTheme="majorEastAsia"/>
                <w:sz w:val="20"/>
                <w:szCs w:val="20"/>
              </w:rPr>
            </w:pPr>
          </w:p>
        </w:tc>
        <w:tc>
          <w:tcPr>
            <w:tcW w:w="284" w:type="dxa"/>
            <w:tcBorders>
              <w:top w:val="nil"/>
              <w:left w:val="single" w:sz="4" w:space="0" w:color="auto"/>
              <w:bottom w:val="nil"/>
              <w:right w:val="nil"/>
            </w:tcBorders>
          </w:tcPr>
          <w:p w:rsidR="00823B18" w:rsidRDefault="00823B18" w:rsidP="0011502A">
            <w:pPr>
              <w:rPr>
                <w:rFonts w:asciiTheme="majorEastAsia" w:eastAsiaTheme="majorEastAsia" w:hAnsiTheme="majorEastAsia"/>
                <w:sz w:val="24"/>
                <w:szCs w:val="24"/>
              </w:rPr>
            </w:pPr>
          </w:p>
        </w:tc>
        <w:tc>
          <w:tcPr>
            <w:tcW w:w="3685" w:type="dxa"/>
            <w:tcBorders>
              <w:top w:val="single" w:sz="12" w:space="0" w:color="auto"/>
              <w:left w:val="nil"/>
              <w:bottom w:val="single" w:sz="12" w:space="0" w:color="auto"/>
              <w:right w:val="nil"/>
            </w:tcBorders>
            <w:vAlign w:val="center"/>
          </w:tcPr>
          <w:p w:rsidR="00823B18" w:rsidRPr="00DE56F5" w:rsidRDefault="00823B18" w:rsidP="0017318B">
            <w:pPr>
              <w:jc w:val="center"/>
              <w:rPr>
                <w:rFonts w:asciiTheme="majorEastAsia" w:eastAsiaTheme="majorEastAsia" w:hAnsiTheme="majorEastAsia"/>
                <w:b/>
                <w:sz w:val="24"/>
                <w:szCs w:val="24"/>
              </w:rPr>
            </w:pPr>
            <w:r w:rsidRPr="00DE56F5">
              <w:rPr>
                <w:rFonts w:asciiTheme="majorEastAsia" w:eastAsiaTheme="majorEastAsia" w:hAnsiTheme="majorEastAsia" w:hint="eastAsia"/>
                <w:b/>
                <w:sz w:val="24"/>
                <w:szCs w:val="24"/>
              </w:rPr>
              <w:t>↓</w:t>
            </w:r>
          </w:p>
        </w:tc>
        <w:tc>
          <w:tcPr>
            <w:tcW w:w="284" w:type="dxa"/>
            <w:tcBorders>
              <w:top w:val="nil"/>
              <w:left w:val="nil"/>
              <w:bottom w:val="nil"/>
              <w:right w:val="nil"/>
            </w:tcBorders>
          </w:tcPr>
          <w:p w:rsidR="00823B18" w:rsidRDefault="00823B18" w:rsidP="0011502A">
            <w:pPr>
              <w:rPr>
                <w:rFonts w:asciiTheme="majorEastAsia" w:eastAsiaTheme="majorEastAsia" w:hAnsiTheme="majorEastAsia"/>
                <w:sz w:val="24"/>
                <w:szCs w:val="24"/>
              </w:rPr>
            </w:pPr>
          </w:p>
        </w:tc>
        <w:tc>
          <w:tcPr>
            <w:tcW w:w="2498" w:type="dxa"/>
            <w:tcBorders>
              <w:top w:val="single" w:sz="4" w:space="0" w:color="auto"/>
              <w:left w:val="nil"/>
              <w:bottom w:val="single" w:sz="4" w:space="0" w:color="auto"/>
              <w:right w:val="nil"/>
            </w:tcBorders>
          </w:tcPr>
          <w:p w:rsidR="00823B18" w:rsidRDefault="00823B18" w:rsidP="00823B18">
            <w:pPr>
              <w:jc w:val="center"/>
              <w:rPr>
                <w:rFonts w:asciiTheme="majorEastAsia" w:eastAsiaTheme="majorEastAsia" w:hAnsiTheme="majorEastAsia"/>
                <w:sz w:val="24"/>
                <w:szCs w:val="24"/>
              </w:rPr>
            </w:pPr>
          </w:p>
        </w:tc>
      </w:tr>
      <w:tr w:rsidR="00823B18" w:rsidTr="00DE56F5">
        <w:tc>
          <w:tcPr>
            <w:tcW w:w="2518" w:type="dxa"/>
            <w:vMerge/>
            <w:tcBorders>
              <w:left w:val="single" w:sz="4" w:space="0" w:color="auto"/>
              <w:bottom w:val="single" w:sz="4" w:space="0" w:color="auto"/>
              <w:right w:val="single" w:sz="4" w:space="0" w:color="auto"/>
            </w:tcBorders>
            <w:vAlign w:val="center"/>
          </w:tcPr>
          <w:p w:rsidR="00823B18" w:rsidRPr="00823B18" w:rsidRDefault="00823B18" w:rsidP="00DE56F5">
            <w:pPr>
              <w:rPr>
                <w:rFonts w:asciiTheme="majorEastAsia" w:eastAsiaTheme="majorEastAsia" w:hAnsiTheme="majorEastAsia"/>
                <w:sz w:val="20"/>
                <w:szCs w:val="20"/>
              </w:rPr>
            </w:pPr>
          </w:p>
        </w:tc>
        <w:tc>
          <w:tcPr>
            <w:tcW w:w="284" w:type="dxa"/>
            <w:tcBorders>
              <w:top w:val="nil"/>
              <w:left w:val="single" w:sz="4" w:space="0" w:color="auto"/>
              <w:bottom w:val="nil"/>
              <w:right w:val="single" w:sz="12" w:space="0" w:color="auto"/>
            </w:tcBorders>
          </w:tcPr>
          <w:p w:rsidR="00823B18" w:rsidRDefault="00823B18" w:rsidP="0011502A">
            <w:pPr>
              <w:rPr>
                <w:rFonts w:asciiTheme="majorEastAsia" w:eastAsiaTheme="majorEastAsia" w:hAnsiTheme="majorEastAsia"/>
                <w:sz w:val="24"/>
                <w:szCs w:val="24"/>
              </w:rPr>
            </w:pPr>
          </w:p>
        </w:tc>
        <w:tc>
          <w:tcPr>
            <w:tcW w:w="368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823B18" w:rsidRPr="00DE56F5" w:rsidRDefault="00823B18" w:rsidP="0017318B">
            <w:pPr>
              <w:jc w:val="center"/>
              <w:rPr>
                <w:rFonts w:asciiTheme="majorEastAsia" w:eastAsiaTheme="majorEastAsia" w:hAnsiTheme="majorEastAsia"/>
                <w:b/>
                <w:sz w:val="24"/>
                <w:szCs w:val="24"/>
              </w:rPr>
            </w:pPr>
            <w:r w:rsidRPr="00DE56F5">
              <w:rPr>
                <w:rFonts w:asciiTheme="majorEastAsia" w:eastAsiaTheme="majorEastAsia" w:hAnsiTheme="majorEastAsia" w:hint="eastAsia"/>
                <w:b/>
                <w:sz w:val="24"/>
                <w:szCs w:val="24"/>
              </w:rPr>
              <w:t>交付決定</w:t>
            </w:r>
          </w:p>
        </w:tc>
        <w:tc>
          <w:tcPr>
            <w:tcW w:w="284" w:type="dxa"/>
            <w:tcBorders>
              <w:top w:val="nil"/>
              <w:left w:val="single" w:sz="12" w:space="0" w:color="auto"/>
              <w:bottom w:val="nil"/>
              <w:right w:val="single" w:sz="4" w:space="0" w:color="auto"/>
            </w:tcBorders>
          </w:tcPr>
          <w:p w:rsidR="00823B18" w:rsidRDefault="00823B18" w:rsidP="0011502A">
            <w:pPr>
              <w:rPr>
                <w:rFonts w:asciiTheme="majorEastAsia" w:eastAsiaTheme="majorEastAsia" w:hAnsiTheme="majorEastAsia"/>
                <w:sz w:val="24"/>
                <w:szCs w:val="24"/>
              </w:rPr>
            </w:pPr>
          </w:p>
        </w:tc>
        <w:tc>
          <w:tcPr>
            <w:tcW w:w="2498" w:type="dxa"/>
            <w:tcBorders>
              <w:top w:val="single" w:sz="4" w:space="0" w:color="auto"/>
              <w:left w:val="single" w:sz="4" w:space="0" w:color="auto"/>
              <w:bottom w:val="single" w:sz="4" w:space="0" w:color="auto"/>
              <w:right w:val="single" w:sz="4" w:space="0" w:color="auto"/>
            </w:tcBorders>
          </w:tcPr>
          <w:p w:rsidR="00823B18" w:rsidRDefault="00A26647" w:rsidP="00A2664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R</w:t>
            </w:r>
            <w:r w:rsidR="00505D2E">
              <w:rPr>
                <w:rFonts w:asciiTheme="majorEastAsia" w:eastAsiaTheme="majorEastAsia" w:hAnsiTheme="majorEastAsia" w:hint="eastAsia"/>
                <w:sz w:val="24"/>
                <w:szCs w:val="24"/>
              </w:rPr>
              <w:t>５</w:t>
            </w:r>
            <w:r w:rsidR="00FC26CB">
              <w:rPr>
                <w:rFonts w:asciiTheme="majorEastAsia" w:eastAsiaTheme="majorEastAsia" w:hAnsiTheme="majorEastAsia" w:hint="eastAsia"/>
                <w:sz w:val="24"/>
                <w:szCs w:val="24"/>
              </w:rPr>
              <w:t>．</w:t>
            </w:r>
            <w:r w:rsidR="00505D2E">
              <w:rPr>
                <w:rFonts w:asciiTheme="majorEastAsia" w:eastAsiaTheme="majorEastAsia" w:hAnsiTheme="majorEastAsia" w:hint="eastAsia"/>
                <w:sz w:val="24"/>
                <w:szCs w:val="24"/>
              </w:rPr>
              <w:t>７</w:t>
            </w:r>
            <w:r w:rsidR="00AE7629">
              <w:rPr>
                <w:rFonts w:asciiTheme="majorEastAsia" w:eastAsiaTheme="majorEastAsia" w:hAnsiTheme="majorEastAsia" w:hint="eastAsia"/>
                <w:sz w:val="24"/>
                <w:szCs w:val="24"/>
              </w:rPr>
              <w:t>月</w:t>
            </w:r>
            <w:r w:rsidR="00505D2E">
              <w:rPr>
                <w:rFonts w:asciiTheme="majorEastAsia" w:eastAsiaTheme="majorEastAsia" w:hAnsiTheme="majorEastAsia" w:hint="eastAsia"/>
                <w:sz w:val="24"/>
                <w:szCs w:val="24"/>
              </w:rPr>
              <w:t>中</w:t>
            </w:r>
            <w:r w:rsidR="00823B18">
              <w:rPr>
                <w:rFonts w:asciiTheme="majorEastAsia" w:eastAsiaTheme="majorEastAsia" w:hAnsiTheme="majorEastAsia" w:hint="eastAsia"/>
                <w:sz w:val="24"/>
                <w:szCs w:val="24"/>
              </w:rPr>
              <w:t>旬</w:t>
            </w:r>
          </w:p>
        </w:tc>
      </w:tr>
      <w:tr w:rsidR="0011502A" w:rsidTr="00DE56F5">
        <w:tc>
          <w:tcPr>
            <w:tcW w:w="2518" w:type="dxa"/>
            <w:tcBorders>
              <w:top w:val="single" w:sz="4" w:space="0" w:color="auto"/>
              <w:left w:val="nil"/>
              <w:bottom w:val="single" w:sz="4" w:space="0" w:color="auto"/>
              <w:right w:val="nil"/>
            </w:tcBorders>
            <w:vAlign w:val="center"/>
          </w:tcPr>
          <w:p w:rsidR="0011502A" w:rsidRPr="00823B18" w:rsidRDefault="0011502A" w:rsidP="00DE56F5">
            <w:pPr>
              <w:rPr>
                <w:rFonts w:asciiTheme="majorEastAsia" w:eastAsiaTheme="majorEastAsia" w:hAnsiTheme="majorEastAsia"/>
                <w:sz w:val="20"/>
                <w:szCs w:val="20"/>
              </w:rPr>
            </w:pPr>
          </w:p>
        </w:tc>
        <w:tc>
          <w:tcPr>
            <w:tcW w:w="284" w:type="dxa"/>
            <w:tcBorders>
              <w:top w:val="nil"/>
              <w:left w:val="nil"/>
              <w:bottom w:val="nil"/>
              <w:right w:val="nil"/>
            </w:tcBorders>
          </w:tcPr>
          <w:p w:rsidR="0011502A" w:rsidRDefault="0011502A" w:rsidP="0011502A">
            <w:pPr>
              <w:rPr>
                <w:rFonts w:asciiTheme="majorEastAsia" w:eastAsiaTheme="majorEastAsia" w:hAnsiTheme="majorEastAsia"/>
                <w:sz w:val="24"/>
                <w:szCs w:val="24"/>
              </w:rPr>
            </w:pPr>
          </w:p>
        </w:tc>
        <w:tc>
          <w:tcPr>
            <w:tcW w:w="3685" w:type="dxa"/>
            <w:tcBorders>
              <w:top w:val="single" w:sz="12" w:space="0" w:color="auto"/>
              <w:left w:val="nil"/>
              <w:bottom w:val="single" w:sz="12" w:space="0" w:color="auto"/>
              <w:right w:val="nil"/>
            </w:tcBorders>
            <w:vAlign w:val="center"/>
          </w:tcPr>
          <w:p w:rsidR="0011502A" w:rsidRPr="00DE56F5" w:rsidRDefault="0017318B" w:rsidP="0017318B">
            <w:pPr>
              <w:jc w:val="center"/>
              <w:rPr>
                <w:rFonts w:asciiTheme="majorEastAsia" w:eastAsiaTheme="majorEastAsia" w:hAnsiTheme="majorEastAsia"/>
                <w:b/>
                <w:sz w:val="24"/>
                <w:szCs w:val="24"/>
              </w:rPr>
            </w:pPr>
            <w:r w:rsidRPr="00DE56F5">
              <w:rPr>
                <w:rFonts w:asciiTheme="majorEastAsia" w:eastAsiaTheme="majorEastAsia" w:hAnsiTheme="majorEastAsia" w:hint="eastAsia"/>
                <w:b/>
                <w:sz w:val="24"/>
                <w:szCs w:val="24"/>
              </w:rPr>
              <w:t>↓</w:t>
            </w:r>
          </w:p>
        </w:tc>
        <w:tc>
          <w:tcPr>
            <w:tcW w:w="284" w:type="dxa"/>
            <w:tcBorders>
              <w:top w:val="nil"/>
              <w:left w:val="nil"/>
              <w:bottom w:val="nil"/>
              <w:right w:val="nil"/>
            </w:tcBorders>
          </w:tcPr>
          <w:p w:rsidR="0011502A" w:rsidRDefault="0011502A" w:rsidP="0011502A">
            <w:pPr>
              <w:rPr>
                <w:rFonts w:asciiTheme="majorEastAsia" w:eastAsiaTheme="majorEastAsia" w:hAnsiTheme="majorEastAsia"/>
                <w:sz w:val="24"/>
                <w:szCs w:val="24"/>
              </w:rPr>
            </w:pPr>
          </w:p>
        </w:tc>
        <w:tc>
          <w:tcPr>
            <w:tcW w:w="2498" w:type="dxa"/>
            <w:tcBorders>
              <w:top w:val="single" w:sz="4" w:space="0" w:color="auto"/>
              <w:left w:val="nil"/>
              <w:bottom w:val="single" w:sz="4" w:space="0" w:color="auto"/>
              <w:right w:val="nil"/>
            </w:tcBorders>
          </w:tcPr>
          <w:p w:rsidR="0011502A" w:rsidRDefault="0011502A" w:rsidP="00823B18">
            <w:pPr>
              <w:jc w:val="center"/>
              <w:rPr>
                <w:rFonts w:asciiTheme="majorEastAsia" w:eastAsiaTheme="majorEastAsia" w:hAnsiTheme="majorEastAsia"/>
                <w:sz w:val="24"/>
                <w:szCs w:val="24"/>
              </w:rPr>
            </w:pPr>
          </w:p>
        </w:tc>
      </w:tr>
      <w:tr w:rsidR="00823B18" w:rsidTr="00DE56F5">
        <w:tc>
          <w:tcPr>
            <w:tcW w:w="2518" w:type="dxa"/>
            <w:tcBorders>
              <w:top w:val="single" w:sz="4" w:space="0" w:color="auto"/>
              <w:left w:val="single" w:sz="4" w:space="0" w:color="auto"/>
              <w:bottom w:val="single" w:sz="4" w:space="0" w:color="auto"/>
              <w:right w:val="single" w:sz="4" w:space="0" w:color="auto"/>
            </w:tcBorders>
            <w:vAlign w:val="center"/>
          </w:tcPr>
          <w:p w:rsidR="0017318B" w:rsidRPr="00823B18" w:rsidRDefault="00823B18" w:rsidP="00DE56F5">
            <w:pPr>
              <w:rPr>
                <w:rFonts w:asciiTheme="majorEastAsia" w:eastAsiaTheme="majorEastAsia" w:hAnsiTheme="majorEastAsia"/>
                <w:sz w:val="20"/>
                <w:szCs w:val="20"/>
              </w:rPr>
            </w:pPr>
            <w:r w:rsidRPr="00823B18">
              <w:rPr>
                <w:rFonts w:asciiTheme="majorEastAsia" w:eastAsiaTheme="majorEastAsia" w:hAnsiTheme="majorEastAsia" w:hint="eastAsia"/>
                <w:sz w:val="20"/>
                <w:szCs w:val="20"/>
              </w:rPr>
              <w:t>進捗状況の確認</w:t>
            </w:r>
          </w:p>
        </w:tc>
        <w:tc>
          <w:tcPr>
            <w:tcW w:w="284" w:type="dxa"/>
            <w:tcBorders>
              <w:top w:val="nil"/>
              <w:left w:val="single" w:sz="4" w:space="0" w:color="auto"/>
              <w:bottom w:val="nil"/>
              <w:right w:val="single" w:sz="12" w:space="0" w:color="auto"/>
            </w:tcBorders>
          </w:tcPr>
          <w:p w:rsidR="0017318B" w:rsidRDefault="0017318B" w:rsidP="0011502A">
            <w:pPr>
              <w:rPr>
                <w:rFonts w:asciiTheme="majorEastAsia" w:eastAsiaTheme="majorEastAsia" w:hAnsiTheme="majorEastAsia"/>
                <w:sz w:val="24"/>
                <w:szCs w:val="24"/>
              </w:rPr>
            </w:pPr>
          </w:p>
        </w:tc>
        <w:tc>
          <w:tcPr>
            <w:tcW w:w="368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17318B" w:rsidRPr="00DE56F5" w:rsidRDefault="0017318B" w:rsidP="0017318B">
            <w:pPr>
              <w:jc w:val="center"/>
              <w:rPr>
                <w:rFonts w:asciiTheme="majorEastAsia" w:eastAsiaTheme="majorEastAsia" w:hAnsiTheme="majorEastAsia"/>
                <w:b/>
                <w:sz w:val="24"/>
                <w:szCs w:val="24"/>
              </w:rPr>
            </w:pPr>
            <w:r w:rsidRPr="00DE56F5">
              <w:rPr>
                <w:rFonts w:asciiTheme="majorEastAsia" w:eastAsiaTheme="majorEastAsia" w:hAnsiTheme="majorEastAsia" w:hint="eastAsia"/>
                <w:b/>
                <w:sz w:val="24"/>
                <w:szCs w:val="24"/>
              </w:rPr>
              <w:t>進捗状況の確認</w:t>
            </w:r>
          </w:p>
        </w:tc>
        <w:tc>
          <w:tcPr>
            <w:tcW w:w="284" w:type="dxa"/>
            <w:tcBorders>
              <w:top w:val="nil"/>
              <w:left w:val="single" w:sz="12" w:space="0" w:color="auto"/>
              <w:bottom w:val="nil"/>
              <w:right w:val="single" w:sz="4" w:space="0" w:color="auto"/>
            </w:tcBorders>
          </w:tcPr>
          <w:p w:rsidR="0017318B" w:rsidRDefault="0017318B" w:rsidP="0011502A">
            <w:pPr>
              <w:rPr>
                <w:rFonts w:asciiTheme="majorEastAsia" w:eastAsiaTheme="majorEastAsia" w:hAnsiTheme="majorEastAsia"/>
                <w:sz w:val="24"/>
                <w:szCs w:val="24"/>
              </w:rPr>
            </w:pPr>
          </w:p>
        </w:tc>
        <w:tc>
          <w:tcPr>
            <w:tcW w:w="2498" w:type="dxa"/>
            <w:tcBorders>
              <w:top w:val="single" w:sz="4" w:space="0" w:color="auto"/>
              <w:left w:val="single" w:sz="4" w:space="0" w:color="auto"/>
              <w:bottom w:val="single" w:sz="4" w:space="0" w:color="auto"/>
              <w:right w:val="single" w:sz="4" w:space="0" w:color="auto"/>
            </w:tcBorders>
          </w:tcPr>
          <w:p w:rsidR="0017318B" w:rsidRDefault="00A26647" w:rsidP="00A2664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R</w:t>
            </w:r>
            <w:r w:rsidR="00505D2E">
              <w:rPr>
                <w:rFonts w:asciiTheme="majorEastAsia" w:eastAsiaTheme="majorEastAsia" w:hAnsiTheme="majorEastAsia" w:hint="eastAsia"/>
                <w:sz w:val="24"/>
                <w:szCs w:val="24"/>
              </w:rPr>
              <w:t>６</w:t>
            </w:r>
            <w:r w:rsidR="00AE7629">
              <w:rPr>
                <w:rFonts w:asciiTheme="majorEastAsia" w:eastAsiaTheme="majorEastAsia" w:hAnsiTheme="majorEastAsia" w:hint="eastAsia"/>
                <w:sz w:val="24"/>
                <w:szCs w:val="24"/>
              </w:rPr>
              <w:t>.</w:t>
            </w:r>
            <w:r w:rsidR="00526FE1">
              <w:rPr>
                <w:rFonts w:asciiTheme="majorEastAsia" w:eastAsiaTheme="majorEastAsia" w:hAnsiTheme="majorEastAsia" w:hint="eastAsia"/>
                <w:sz w:val="24"/>
                <w:szCs w:val="24"/>
              </w:rPr>
              <w:t>２</w:t>
            </w:r>
            <w:r w:rsidR="00823B18">
              <w:rPr>
                <w:rFonts w:asciiTheme="majorEastAsia" w:eastAsiaTheme="majorEastAsia" w:hAnsiTheme="majorEastAsia" w:hint="eastAsia"/>
                <w:sz w:val="24"/>
                <w:szCs w:val="24"/>
              </w:rPr>
              <w:t>上旬</w:t>
            </w:r>
          </w:p>
        </w:tc>
      </w:tr>
      <w:tr w:rsidR="0017318B" w:rsidTr="00DE56F5">
        <w:tc>
          <w:tcPr>
            <w:tcW w:w="2518" w:type="dxa"/>
            <w:tcBorders>
              <w:top w:val="single" w:sz="4" w:space="0" w:color="auto"/>
              <w:left w:val="nil"/>
              <w:bottom w:val="single" w:sz="4" w:space="0" w:color="auto"/>
              <w:right w:val="nil"/>
            </w:tcBorders>
            <w:vAlign w:val="center"/>
          </w:tcPr>
          <w:p w:rsidR="0017318B" w:rsidRPr="00823B18" w:rsidRDefault="0017318B" w:rsidP="00DE56F5">
            <w:pPr>
              <w:rPr>
                <w:rFonts w:asciiTheme="majorEastAsia" w:eastAsiaTheme="majorEastAsia" w:hAnsiTheme="majorEastAsia"/>
                <w:sz w:val="20"/>
                <w:szCs w:val="20"/>
              </w:rPr>
            </w:pPr>
          </w:p>
        </w:tc>
        <w:tc>
          <w:tcPr>
            <w:tcW w:w="284" w:type="dxa"/>
            <w:tcBorders>
              <w:top w:val="nil"/>
              <w:left w:val="nil"/>
              <w:bottom w:val="nil"/>
              <w:right w:val="nil"/>
            </w:tcBorders>
          </w:tcPr>
          <w:p w:rsidR="0017318B" w:rsidRDefault="0017318B" w:rsidP="0011502A">
            <w:pPr>
              <w:rPr>
                <w:rFonts w:asciiTheme="majorEastAsia" w:eastAsiaTheme="majorEastAsia" w:hAnsiTheme="majorEastAsia"/>
                <w:sz w:val="24"/>
                <w:szCs w:val="24"/>
              </w:rPr>
            </w:pPr>
          </w:p>
        </w:tc>
        <w:tc>
          <w:tcPr>
            <w:tcW w:w="3685" w:type="dxa"/>
            <w:tcBorders>
              <w:top w:val="single" w:sz="12" w:space="0" w:color="auto"/>
              <w:left w:val="nil"/>
              <w:bottom w:val="single" w:sz="12" w:space="0" w:color="auto"/>
              <w:right w:val="nil"/>
            </w:tcBorders>
            <w:vAlign w:val="center"/>
          </w:tcPr>
          <w:p w:rsidR="0017318B" w:rsidRPr="00DE56F5" w:rsidRDefault="0017318B" w:rsidP="0017318B">
            <w:pPr>
              <w:jc w:val="center"/>
              <w:rPr>
                <w:rFonts w:asciiTheme="majorEastAsia" w:eastAsiaTheme="majorEastAsia" w:hAnsiTheme="majorEastAsia"/>
                <w:b/>
                <w:sz w:val="24"/>
                <w:szCs w:val="24"/>
              </w:rPr>
            </w:pPr>
            <w:r w:rsidRPr="00DE56F5">
              <w:rPr>
                <w:rFonts w:asciiTheme="majorEastAsia" w:eastAsiaTheme="majorEastAsia" w:hAnsiTheme="majorEastAsia" w:hint="eastAsia"/>
                <w:b/>
                <w:sz w:val="24"/>
                <w:szCs w:val="24"/>
              </w:rPr>
              <w:t>↓</w:t>
            </w:r>
          </w:p>
        </w:tc>
        <w:tc>
          <w:tcPr>
            <w:tcW w:w="284" w:type="dxa"/>
            <w:tcBorders>
              <w:top w:val="nil"/>
              <w:left w:val="nil"/>
              <w:bottom w:val="nil"/>
              <w:right w:val="nil"/>
            </w:tcBorders>
          </w:tcPr>
          <w:p w:rsidR="0017318B" w:rsidRDefault="0017318B" w:rsidP="0011502A">
            <w:pPr>
              <w:rPr>
                <w:rFonts w:asciiTheme="majorEastAsia" w:eastAsiaTheme="majorEastAsia" w:hAnsiTheme="majorEastAsia"/>
                <w:sz w:val="24"/>
                <w:szCs w:val="24"/>
              </w:rPr>
            </w:pPr>
          </w:p>
        </w:tc>
        <w:tc>
          <w:tcPr>
            <w:tcW w:w="2498" w:type="dxa"/>
            <w:tcBorders>
              <w:top w:val="single" w:sz="4" w:space="0" w:color="auto"/>
              <w:left w:val="nil"/>
              <w:bottom w:val="single" w:sz="4" w:space="0" w:color="auto"/>
              <w:right w:val="nil"/>
            </w:tcBorders>
          </w:tcPr>
          <w:p w:rsidR="0017318B" w:rsidRDefault="0017318B" w:rsidP="0011502A">
            <w:pPr>
              <w:rPr>
                <w:rFonts w:asciiTheme="majorEastAsia" w:eastAsiaTheme="majorEastAsia" w:hAnsiTheme="majorEastAsia"/>
                <w:sz w:val="24"/>
                <w:szCs w:val="24"/>
              </w:rPr>
            </w:pPr>
          </w:p>
        </w:tc>
      </w:tr>
      <w:tr w:rsidR="00823B18" w:rsidTr="00A26647">
        <w:tc>
          <w:tcPr>
            <w:tcW w:w="2518" w:type="dxa"/>
            <w:vMerge w:val="restart"/>
            <w:tcBorders>
              <w:top w:val="single" w:sz="4" w:space="0" w:color="auto"/>
              <w:left w:val="single" w:sz="4" w:space="0" w:color="auto"/>
              <w:right w:val="single" w:sz="4" w:space="0" w:color="auto"/>
            </w:tcBorders>
            <w:vAlign w:val="center"/>
          </w:tcPr>
          <w:p w:rsidR="00823B18" w:rsidRPr="00823B18" w:rsidRDefault="00823B18" w:rsidP="00DE56F5">
            <w:pPr>
              <w:rPr>
                <w:rFonts w:asciiTheme="majorEastAsia" w:eastAsiaTheme="majorEastAsia" w:hAnsiTheme="majorEastAsia"/>
                <w:sz w:val="20"/>
                <w:szCs w:val="20"/>
              </w:rPr>
            </w:pPr>
            <w:r w:rsidRPr="00823B18">
              <w:rPr>
                <w:rFonts w:asciiTheme="majorEastAsia" w:eastAsiaTheme="majorEastAsia" w:hAnsiTheme="majorEastAsia" w:hint="eastAsia"/>
                <w:sz w:val="20"/>
                <w:szCs w:val="20"/>
              </w:rPr>
              <w:t>事業計画に変更が生じた場合は、変更承認申請を行ってください。</w:t>
            </w:r>
          </w:p>
        </w:tc>
        <w:tc>
          <w:tcPr>
            <w:tcW w:w="284" w:type="dxa"/>
            <w:tcBorders>
              <w:top w:val="nil"/>
              <w:left w:val="single" w:sz="4" w:space="0" w:color="auto"/>
              <w:bottom w:val="nil"/>
              <w:right w:val="single" w:sz="12" w:space="0" w:color="auto"/>
            </w:tcBorders>
          </w:tcPr>
          <w:p w:rsidR="00823B18" w:rsidRDefault="00823B18" w:rsidP="0011502A">
            <w:pPr>
              <w:rPr>
                <w:rFonts w:asciiTheme="majorEastAsia" w:eastAsiaTheme="majorEastAsia" w:hAnsiTheme="majorEastAsia"/>
                <w:sz w:val="24"/>
                <w:szCs w:val="24"/>
              </w:rPr>
            </w:pPr>
          </w:p>
        </w:tc>
        <w:tc>
          <w:tcPr>
            <w:tcW w:w="368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823B18" w:rsidRPr="00DE56F5" w:rsidRDefault="00823B18" w:rsidP="0017318B">
            <w:pPr>
              <w:jc w:val="center"/>
              <w:rPr>
                <w:rFonts w:asciiTheme="majorEastAsia" w:eastAsiaTheme="majorEastAsia" w:hAnsiTheme="majorEastAsia"/>
                <w:b/>
                <w:sz w:val="24"/>
                <w:szCs w:val="24"/>
              </w:rPr>
            </w:pPr>
            <w:r w:rsidRPr="00DE56F5">
              <w:rPr>
                <w:rFonts w:asciiTheme="majorEastAsia" w:eastAsiaTheme="majorEastAsia" w:hAnsiTheme="majorEastAsia" w:hint="eastAsia"/>
                <w:b/>
                <w:sz w:val="24"/>
                <w:szCs w:val="24"/>
              </w:rPr>
              <w:t>実績報告</w:t>
            </w:r>
          </w:p>
        </w:tc>
        <w:tc>
          <w:tcPr>
            <w:tcW w:w="284" w:type="dxa"/>
            <w:tcBorders>
              <w:top w:val="nil"/>
              <w:left w:val="single" w:sz="12" w:space="0" w:color="auto"/>
              <w:bottom w:val="nil"/>
              <w:right w:val="single" w:sz="4" w:space="0" w:color="auto"/>
            </w:tcBorders>
          </w:tcPr>
          <w:p w:rsidR="00823B18" w:rsidRDefault="00823B18" w:rsidP="0011502A">
            <w:pPr>
              <w:rPr>
                <w:rFonts w:asciiTheme="majorEastAsia" w:eastAsiaTheme="majorEastAsia" w:hAnsiTheme="majorEastAsia"/>
                <w:sz w:val="24"/>
                <w:szCs w:val="24"/>
              </w:rPr>
            </w:pPr>
          </w:p>
        </w:tc>
        <w:tc>
          <w:tcPr>
            <w:tcW w:w="2498" w:type="dxa"/>
            <w:vMerge w:val="restart"/>
            <w:tcBorders>
              <w:top w:val="single" w:sz="4" w:space="0" w:color="auto"/>
              <w:left w:val="single" w:sz="4" w:space="0" w:color="auto"/>
              <w:right w:val="single" w:sz="4" w:space="0" w:color="auto"/>
            </w:tcBorders>
            <w:vAlign w:val="center"/>
          </w:tcPr>
          <w:p w:rsidR="00823B18" w:rsidRDefault="00A26647" w:rsidP="00A2664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R</w:t>
            </w:r>
            <w:r w:rsidR="00505D2E">
              <w:rPr>
                <w:rFonts w:asciiTheme="majorEastAsia" w:eastAsiaTheme="majorEastAsia" w:hAnsiTheme="majorEastAsia" w:hint="eastAsia"/>
                <w:sz w:val="24"/>
                <w:szCs w:val="24"/>
              </w:rPr>
              <w:t>６</w:t>
            </w:r>
            <w:bookmarkStart w:id="0" w:name="_GoBack"/>
            <w:bookmarkEnd w:id="0"/>
            <w:r>
              <w:rPr>
                <w:rFonts w:asciiTheme="majorEastAsia" w:eastAsiaTheme="majorEastAsia" w:hAnsiTheme="majorEastAsia" w:hint="eastAsia"/>
                <w:sz w:val="24"/>
                <w:szCs w:val="24"/>
              </w:rPr>
              <w:t>.3.31まで</w:t>
            </w:r>
          </w:p>
        </w:tc>
      </w:tr>
      <w:tr w:rsidR="00823B18" w:rsidTr="00DE56F5">
        <w:tc>
          <w:tcPr>
            <w:tcW w:w="2518" w:type="dxa"/>
            <w:vMerge/>
            <w:tcBorders>
              <w:left w:val="single" w:sz="4" w:space="0" w:color="auto"/>
              <w:right w:val="single" w:sz="4" w:space="0" w:color="auto"/>
            </w:tcBorders>
            <w:vAlign w:val="center"/>
          </w:tcPr>
          <w:p w:rsidR="00823B18" w:rsidRPr="00823B18" w:rsidRDefault="00823B18" w:rsidP="00DE56F5">
            <w:pPr>
              <w:rPr>
                <w:rFonts w:asciiTheme="majorEastAsia" w:eastAsiaTheme="majorEastAsia" w:hAnsiTheme="majorEastAsia"/>
                <w:sz w:val="20"/>
                <w:szCs w:val="20"/>
              </w:rPr>
            </w:pPr>
          </w:p>
        </w:tc>
        <w:tc>
          <w:tcPr>
            <w:tcW w:w="284" w:type="dxa"/>
            <w:tcBorders>
              <w:top w:val="nil"/>
              <w:left w:val="single" w:sz="4" w:space="0" w:color="auto"/>
              <w:bottom w:val="nil"/>
              <w:right w:val="nil"/>
            </w:tcBorders>
          </w:tcPr>
          <w:p w:rsidR="00823B18" w:rsidRDefault="00823B18" w:rsidP="0011502A">
            <w:pPr>
              <w:rPr>
                <w:rFonts w:asciiTheme="majorEastAsia" w:eastAsiaTheme="majorEastAsia" w:hAnsiTheme="majorEastAsia"/>
                <w:sz w:val="24"/>
                <w:szCs w:val="24"/>
              </w:rPr>
            </w:pPr>
          </w:p>
        </w:tc>
        <w:tc>
          <w:tcPr>
            <w:tcW w:w="3685" w:type="dxa"/>
            <w:tcBorders>
              <w:top w:val="single" w:sz="12" w:space="0" w:color="auto"/>
              <w:left w:val="nil"/>
              <w:bottom w:val="single" w:sz="12" w:space="0" w:color="auto"/>
              <w:right w:val="nil"/>
            </w:tcBorders>
            <w:vAlign w:val="center"/>
          </w:tcPr>
          <w:p w:rsidR="00823B18" w:rsidRPr="00DE56F5" w:rsidRDefault="00823B18" w:rsidP="0017318B">
            <w:pPr>
              <w:jc w:val="center"/>
              <w:rPr>
                <w:rFonts w:asciiTheme="majorEastAsia" w:eastAsiaTheme="majorEastAsia" w:hAnsiTheme="majorEastAsia"/>
                <w:b/>
                <w:sz w:val="24"/>
                <w:szCs w:val="24"/>
              </w:rPr>
            </w:pPr>
            <w:r w:rsidRPr="00DE56F5">
              <w:rPr>
                <w:rFonts w:asciiTheme="majorEastAsia" w:eastAsiaTheme="majorEastAsia" w:hAnsiTheme="majorEastAsia" w:hint="eastAsia"/>
                <w:b/>
                <w:sz w:val="24"/>
                <w:szCs w:val="24"/>
              </w:rPr>
              <w:t>↓</w:t>
            </w:r>
          </w:p>
        </w:tc>
        <w:tc>
          <w:tcPr>
            <w:tcW w:w="284" w:type="dxa"/>
            <w:tcBorders>
              <w:top w:val="nil"/>
              <w:left w:val="nil"/>
              <w:bottom w:val="nil"/>
              <w:right w:val="single" w:sz="4" w:space="0" w:color="auto"/>
            </w:tcBorders>
          </w:tcPr>
          <w:p w:rsidR="00823B18" w:rsidRDefault="00823B18" w:rsidP="0011502A">
            <w:pPr>
              <w:rPr>
                <w:rFonts w:asciiTheme="majorEastAsia" w:eastAsiaTheme="majorEastAsia" w:hAnsiTheme="majorEastAsia"/>
                <w:sz w:val="24"/>
                <w:szCs w:val="24"/>
              </w:rPr>
            </w:pPr>
          </w:p>
        </w:tc>
        <w:tc>
          <w:tcPr>
            <w:tcW w:w="2498" w:type="dxa"/>
            <w:vMerge/>
            <w:tcBorders>
              <w:left w:val="single" w:sz="4" w:space="0" w:color="auto"/>
              <w:bottom w:val="single" w:sz="4" w:space="0" w:color="auto"/>
              <w:right w:val="single" w:sz="4" w:space="0" w:color="auto"/>
            </w:tcBorders>
          </w:tcPr>
          <w:p w:rsidR="00823B18" w:rsidRDefault="00823B18" w:rsidP="0011502A">
            <w:pPr>
              <w:rPr>
                <w:rFonts w:asciiTheme="majorEastAsia" w:eastAsiaTheme="majorEastAsia" w:hAnsiTheme="majorEastAsia"/>
                <w:sz w:val="24"/>
                <w:szCs w:val="24"/>
              </w:rPr>
            </w:pPr>
          </w:p>
        </w:tc>
      </w:tr>
      <w:tr w:rsidR="0017318B" w:rsidTr="00DE56F5">
        <w:tc>
          <w:tcPr>
            <w:tcW w:w="2518" w:type="dxa"/>
            <w:vMerge/>
            <w:tcBorders>
              <w:left w:val="single" w:sz="4" w:space="0" w:color="auto"/>
              <w:bottom w:val="single" w:sz="4" w:space="0" w:color="auto"/>
              <w:right w:val="single" w:sz="4" w:space="0" w:color="auto"/>
            </w:tcBorders>
            <w:vAlign w:val="center"/>
          </w:tcPr>
          <w:p w:rsidR="0017318B" w:rsidRPr="00823B18" w:rsidRDefault="0017318B" w:rsidP="00DE56F5">
            <w:pPr>
              <w:rPr>
                <w:rFonts w:asciiTheme="majorEastAsia" w:eastAsiaTheme="majorEastAsia" w:hAnsiTheme="majorEastAsia"/>
                <w:sz w:val="20"/>
                <w:szCs w:val="20"/>
              </w:rPr>
            </w:pPr>
          </w:p>
        </w:tc>
        <w:tc>
          <w:tcPr>
            <w:tcW w:w="284" w:type="dxa"/>
            <w:tcBorders>
              <w:top w:val="nil"/>
              <w:left w:val="single" w:sz="4" w:space="0" w:color="auto"/>
              <w:bottom w:val="nil"/>
              <w:right w:val="single" w:sz="12" w:space="0" w:color="auto"/>
            </w:tcBorders>
          </w:tcPr>
          <w:p w:rsidR="0017318B" w:rsidRDefault="0017318B" w:rsidP="0011502A">
            <w:pPr>
              <w:rPr>
                <w:rFonts w:asciiTheme="majorEastAsia" w:eastAsiaTheme="majorEastAsia" w:hAnsiTheme="majorEastAsia"/>
                <w:sz w:val="24"/>
                <w:szCs w:val="24"/>
              </w:rPr>
            </w:pPr>
          </w:p>
        </w:tc>
        <w:tc>
          <w:tcPr>
            <w:tcW w:w="368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17318B" w:rsidRPr="00DE56F5" w:rsidRDefault="0017318B" w:rsidP="0017318B">
            <w:pPr>
              <w:jc w:val="center"/>
              <w:rPr>
                <w:rFonts w:asciiTheme="majorEastAsia" w:eastAsiaTheme="majorEastAsia" w:hAnsiTheme="majorEastAsia"/>
                <w:b/>
                <w:sz w:val="24"/>
                <w:szCs w:val="24"/>
              </w:rPr>
            </w:pPr>
            <w:r w:rsidRPr="00DE56F5">
              <w:rPr>
                <w:rFonts w:asciiTheme="majorEastAsia" w:eastAsiaTheme="majorEastAsia" w:hAnsiTheme="majorEastAsia" w:hint="eastAsia"/>
                <w:b/>
                <w:sz w:val="24"/>
                <w:szCs w:val="24"/>
              </w:rPr>
              <w:t>交付額確定</w:t>
            </w:r>
          </w:p>
        </w:tc>
        <w:tc>
          <w:tcPr>
            <w:tcW w:w="284" w:type="dxa"/>
            <w:tcBorders>
              <w:top w:val="nil"/>
              <w:left w:val="single" w:sz="12" w:space="0" w:color="auto"/>
              <w:bottom w:val="nil"/>
              <w:right w:val="nil"/>
            </w:tcBorders>
          </w:tcPr>
          <w:p w:rsidR="0017318B" w:rsidRDefault="0017318B" w:rsidP="0011502A">
            <w:pPr>
              <w:rPr>
                <w:rFonts w:asciiTheme="majorEastAsia" w:eastAsiaTheme="majorEastAsia" w:hAnsiTheme="majorEastAsia"/>
                <w:sz w:val="24"/>
                <w:szCs w:val="24"/>
              </w:rPr>
            </w:pPr>
          </w:p>
        </w:tc>
        <w:tc>
          <w:tcPr>
            <w:tcW w:w="2498" w:type="dxa"/>
            <w:tcBorders>
              <w:top w:val="single" w:sz="4" w:space="0" w:color="auto"/>
              <w:left w:val="nil"/>
              <w:bottom w:val="nil"/>
              <w:right w:val="nil"/>
            </w:tcBorders>
          </w:tcPr>
          <w:p w:rsidR="0017318B" w:rsidRDefault="0017318B" w:rsidP="0011502A">
            <w:pPr>
              <w:rPr>
                <w:rFonts w:asciiTheme="majorEastAsia" w:eastAsiaTheme="majorEastAsia" w:hAnsiTheme="majorEastAsia"/>
                <w:sz w:val="24"/>
                <w:szCs w:val="24"/>
              </w:rPr>
            </w:pPr>
          </w:p>
        </w:tc>
      </w:tr>
      <w:tr w:rsidR="0017318B" w:rsidTr="00DE56F5">
        <w:tc>
          <w:tcPr>
            <w:tcW w:w="2518" w:type="dxa"/>
            <w:tcBorders>
              <w:top w:val="single" w:sz="4" w:space="0" w:color="auto"/>
              <w:left w:val="nil"/>
              <w:bottom w:val="nil"/>
              <w:right w:val="nil"/>
            </w:tcBorders>
            <w:vAlign w:val="center"/>
          </w:tcPr>
          <w:p w:rsidR="0017318B" w:rsidRPr="00823B18" w:rsidRDefault="0017318B" w:rsidP="00DE56F5">
            <w:pPr>
              <w:rPr>
                <w:rFonts w:asciiTheme="majorEastAsia" w:eastAsiaTheme="majorEastAsia" w:hAnsiTheme="majorEastAsia"/>
                <w:sz w:val="20"/>
                <w:szCs w:val="20"/>
              </w:rPr>
            </w:pPr>
          </w:p>
        </w:tc>
        <w:tc>
          <w:tcPr>
            <w:tcW w:w="284" w:type="dxa"/>
            <w:tcBorders>
              <w:top w:val="nil"/>
              <w:left w:val="nil"/>
              <w:bottom w:val="nil"/>
              <w:right w:val="nil"/>
            </w:tcBorders>
          </w:tcPr>
          <w:p w:rsidR="0017318B" w:rsidRDefault="0017318B" w:rsidP="0011502A">
            <w:pPr>
              <w:rPr>
                <w:rFonts w:asciiTheme="majorEastAsia" w:eastAsiaTheme="majorEastAsia" w:hAnsiTheme="majorEastAsia"/>
                <w:sz w:val="24"/>
                <w:szCs w:val="24"/>
              </w:rPr>
            </w:pPr>
          </w:p>
        </w:tc>
        <w:tc>
          <w:tcPr>
            <w:tcW w:w="3685" w:type="dxa"/>
            <w:tcBorders>
              <w:top w:val="single" w:sz="12" w:space="0" w:color="auto"/>
              <w:left w:val="nil"/>
              <w:bottom w:val="single" w:sz="12" w:space="0" w:color="auto"/>
              <w:right w:val="nil"/>
            </w:tcBorders>
            <w:vAlign w:val="center"/>
          </w:tcPr>
          <w:p w:rsidR="0017318B" w:rsidRPr="00DE56F5" w:rsidRDefault="0017318B" w:rsidP="0017318B">
            <w:pPr>
              <w:jc w:val="center"/>
              <w:rPr>
                <w:rFonts w:asciiTheme="majorEastAsia" w:eastAsiaTheme="majorEastAsia" w:hAnsiTheme="majorEastAsia"/>
                <w:b/>
                <w:sz w:val="24"/>
                <w:szCs w:val="24"/>
              </w:rPr>
            </w:pPr>
            <w:r w:rsidRPr="00DE56F5">
              <w:rPr>
                <w:rFonts w:asciiTheme="majorEastAsia" w:eastAsiaTheme="majorEastAsia" w:hAnsiTheme="majorEastAsia" w:hint="eastAsia"/>
                <w:b/>
                <w:sz w:val="24"/>
                <w:szCs w:val="24"/>
              </w:rPr>
              <w:t>↓</w:t>
            </w:r>
          </w:p>
        </w:tc>
        <w:tc>
          <w:tcPr>
            <w:tcW w:w="284" w:type="dxa"/>
            <w:tcBorders>
              <w:top w:val="nil"/>
              <w:left w:val="nil"/>
              <w:bottom w:val="nil"/>
              <w:right w:val="nil"/>
            </w:tcBorders>
          </w:tcPr>
          <w:p w:rsidR="0017318B" w:rsidRDefault="0017318B" w:rsidP="0011502A">
            <w:pPr>
              <w:rPr>
                <w:rFonts w:asciiTheme="majorEastAsia" w:eastAsiaTheme="majorEastAsia" w:hAnsiTheme="majorEastAsia"/>
                <w:sz w:val="24"/>
                <w:szCs w:val="24"/>
              </w:rPr>
            </w:pPr>
          </w:p>
        </w:tc>
        <w:tc>
          <w:tcPr>
            <w:tcW w:w="2498" w:type="dxa"/>
            <w:tcBorders>
              <w:top w:val="nil"/>
              <w:left w:val="nil"/>
              <w:bottom w:val="nil"/>
              <w:right w:val="nil"/>
            </w:tcBorders>
          </w:tcPr>
          <w:p w:rsidR="0017318B" w:rsidRDefault="0017318B" w:rsidP="0011502A">
            <w:pPr>
              <w:rPr>
                <w:rFonts w:asciiTheme="majorEastAsia" w:eastAsiaTheme="majorEastAsia" w:hAnsiTheme="majorEastAsia"/>
                <w:sz w:val="24"/>
                <w:szCs w:val="24"/>
              </w:rPr>
            </w:pPr>
          </w:p>
        </w:tc>
      </w:tr>
      <w:tr w:rsidR="0017318B" w:rsidTr="00DE56F5">
        <w:tc>
          <w:tcPr>
            <w:tcW w:w="2518" w:type="dxa"/>
            <w:tcBorders>
              <w:top w:val="nil"/>
              <w:left w:val="nil"/>
              <w:bottom w:val="single" w:sz="4" w:space="0" w:color="auto"/>
              <w:right w:val="nil"/>
            </w:tcBorders>
            <w:vAlign w:val="center"/>
          </w:tcPr>
          <w:p w:rsidR="0017318B" w:rsidRPr="00823B18" w:rsidRDefault="0017318B" w:rsidP="00DE56F5">
            <w:pPr>
              <w:rPr>
                <w:rFonts w:asciiTheme="majorEastAsia" w:eastAsiaTheme="majorEastAsia" w:hAnsiTheme="majorEastAsia"/>
                <w:sz w:val="20"/>
                <w:szCs w:val="20"/>
              </w:rPr>
            </w:pPr>
          </w:p>
        </w:tc>
        <w:tc>
          <w:tcPr>
            <w:tcW w:w="284" w:type="dxa"/>
            <w:tcBorders>
              <w:top w:val="nil"/>
              <w:left w:val="nil"/>
              <w:bottom w:val="nil"/>
              <w:right w:val="single" w:sz="12" w:space="0" w:color="auto"/>
            </w:tcBorders>
          </w:tcPr>
          <w:p w:rsidR="0017318B" w:rsidRDefault="0017318B" w:rsidP="0011502A">
            <w:pPr>
              <w:rPr>
                <w:rFonts w:asciiTheme="majorEastAsia" w:eastAsiaTheme="majorEastAsia" w:hAnsiTheme="majorEastAsia"/>
                <w:sz w:val="24"/>
                <w:szCs w:val="24"/>
              </w:rPr>
            </w:pPr>
          </w:p>
        </w:tc>
        <w:tc>
          <w:tcPr>
            <w:tcW w:w="368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17318B" w:rsidRPr="00DE56F5" w:rsidRDefault="0017318B" w:rsidP="0017318B">
            <w:pPr>
              <w:jc w:val="center"/>
              <w:rPr>
                <w:rFonts w:asciiTheme="majorEastAsia" w:eastAsiaTheme="majorEastAsia" w:hAnsiTheme="majorEastAsia"/>
                <w:b/>
                <w:sz w:val="24"/>
                <w:szCs w:val="24"/>
              </w:rPr>
            </w:pPr>
            <w:r w:rsidRPr="00DE56F5">
              <w:rPr>
                <w:rFonts w:asciiTheme="majorEastAsia" w:eastAsiaTheme="majorEastAsia" w:hAnsiTheme="majorEastAsia" w:hint="eastAsia"/>
                <w:b/>
                <w:sz w:val="24"/>
                <w:szCs w:val="24"/>
              </w:rPr>
              <w:t>請求書の提出</w:t>
            </w:r>
          </w:p>
        </w:tc>
        <w:tc>
          <w:tcPr>
            <w:tcW w:w="284" w:type="dxa"/>
            <w:tcBorders>
              <w:top w:val="nil"/>
              <w:left w:val="single" w:sz="12" w:space="0" w:color="auto"/>
              <w:bottom w:val="nil"/>
              <w:right w:val="nil"/>
            </w:tcBorders>
          </w:tcPr>
          <w:p w:rsidR="0017318B" w:rsidRDefault="0017318B" w:rsidP="0011502A">
            <w:pPr>
              <w:rPr>
                <w:rFonts w:asciiTheme="majorEastAsia" w:eastAsiaTheme="majorEastAsia" w:hAnsiTheme="majorEastAsia"/>
                <w:sz w:val="24"/>
                <w:szCs w:val="24"/>
              </w:rPr>
            </w:pPr>
          </w:p>
        </w:tc>
        <w:tc>
          <w:tcPr>
            <w:tcW w:w="2498" w:type="dxa"/>
            <w:tcBorders>
              <w:top w:val="nil"/>
              <w:left w:val="nil"/>
              <w:bottom w:val="nil"/>
              <w:right w:val="nil"/>
            </w:tcBorders>
          </w:tcPr>
          <w:p w:rsidR="0017318B" w:rsidRDefault="0017318B" w:rsidP="0011502A">
            <w:pPr>
              <w:rPr>
                <w:rFonts w:asciiTheme="majorEastAsia" w:eastAsiaTheme="majorEastAsia" w:hAnsiTheme="majorEastAsia"/>
                <w:sz w:val="24"/>
                <w:szCs w:val="24"/>
              </w:rPr>
            </w:pPr>
          </w:p>
        </w:tc>
      </w:tr>
      <w:tr w:rsidR="0017318B" w:rsidTr="00DE56F5">
        <w:tc>
          <w:tcPr>
            <w:tcW w:w="2518" w:type="dxa"/>
            <w:vMerge w:val="restart"/>
            <w:tcBorders>
              <w:top w:val="single" w:sz="4" w:space="0" w:color="auto"/>
              <w:left w:val="single" w:sz="4" w:space="0" w:color="auto"/>
              <w:right w:val="single" w:sz="4" w:space="0" w:color="auto"/>
            </w:tcBorders>
            <w:vAlign w:val="center"/>
          </w:tcPr>
          <w:p w:rsidR="0017318B" w:rsidRPr="00823B18" w:rsidRDefault="00823B18" w:rsidP="00DE56F5">
            <w:pPr>
              <w:rPr>
                <w:rFonts w:asciiTheme="majorEastAsia" w:eastAsiaTheme="majorEastAsia" w:hAnsiTheme="majorEastAsia"/>
                <w:sz w:val="20"/>
                <w:szCs w:val="20"/>
              </w:rPr>
            </w:pPr>
            <w:r w:rsidRPr="00823B18">
              <w:rPr>
                <w:rFonts w:asciiTheme="majorEastAsia" w:eastAsiaTheme="majorEastAsia" w:hAnsiTheme="majorEastAsia" w:hint="eastAsia"/>
                <w:sz w:val="20"/>
                <w:szCs w:val="20"/>
              </w:rPr>
              <w:t>請求書受領後１ヶ月以内に振り込みます。</w:t>
            </w:r>
          </w:p>
        </w:tc>
        <w:tc>
          <w:tcPr>
            <w:tcW w:w="284" w:type="dxa"/>
            <w:tcBorders>
              <w:top w:val="nil"/>
              <w:left w:val="single" w:sz="4" w:space="0" w:color="auto"/>
              <w:bottom w:val="nil"/>
              <w:right w:val="nil"/>
            </w:tcBorders>
          </w:tcPr>
          <w:p w:rsidR="0017318B" w:rsidRDefault="0017318B" w:rsidP="0011502A">
            <w:pPr>
              <w:rPr>
                <w:rFonts w:asciiTheme="majorEastAsia" w:eastAsiaTheme="majorEastAsia" w:hAnsiTheme="majorEastAsia"/>
                <w:sz w:val="24"/>
                <w:szCs w:val="24"/>
              </w:rPr>
            </w:pPr>
          </w:p>
        </w:tc>
        <w:tc>
          <w:tcPr>
            <w:tcW w:w="3685" w:type="dxa"/>
            <w:tcBorders>
              <w:top w:val="single" w:sz="12" w:space="0" w:color="auto"/>
              <w:left w:val="nil"/>
              <w:bottom w:val="single" w:sz="12" w:space="0" w:color="auto"/>
              <w:right w:val="nil"/>
            </w:tcBorders>
            <w:vAlign w:val="center"/>
          </w:tcPr>
          <w:p w:rsidR="0017318B" w:rsidRPr="00DE56F5" w:rsidRDefault="0017318B" w:rsidP="0017318B">
            <w:pPr>
              <w:jc w:val="center"/>
              <w:rPr>
                <w:rFonts w:asciiTheme="majorEastAsia" w:eastAsiaTheme="majorEastAsia" w:hAnsiTheme="majorEastAsia"/>
                <w:b/>
                <w:sz w:val="24"/>
                <w:szCs w:val="24"/>
              </w:rPr>
            </w:pPr>
            <w:r w:rsidRPr="00DE56F5">
              <w:rPr>
                <w:rFonts w:asciiTheme="majorEastAsia" w:eastAsiaTheme="majorEastAsia" w:hAnsiTheme="majorEastAsia" w:hint="eastAsia"/>
                <w:b/>
                <w:sz w:val="24"/>
                <w:szCs w:val="24"/>
              </w:rPr>
              <w:t>↓</w:t>
            </w:r>
          </w:p>
        </w:tc>
        <w:tc>
          <w:tcPr>
            <w:tcW w:w="284" w:type="dxa"/>
            <w:tcBorders>
              <w:top w:val="nil"/>
              <w:left w:val="nil"/>
              <w:bottom w:val="nil"/>
              <w:right w:val="nil"/>
            </w:tcBorders>
          </w:tcPr>
          <w:p w:rsidR="0017318B" w:rsidRDefault="0017318B" w:rsidP="0011502A">
            <w:pPr>
              <w:rPr>
                <w:rFonts w:asciiTheme="majorEastAsia" w:eastAsiaTheme="majorEastAsia" w:hAnsiTheme="majorEastAsia"/>
                <w:sz w:val="24"/>
                <w:szCs w:val="24"/>
              </w:rPr>
            </w:pPr>
          </w:p>
        </w:tc>
        <w:tc>
          <w:tcPr>
            <w:tcW w:w="2498" w:type="dxa"/>
            <w:tcBorders>
              <w:top w:val="nil"/>
              <w:left w:val="nil"/>
              <w:bottom w:val="nil"/>
              <w:right w:val="nil"/>
            </w:tcBorders>
          </w:tcPr>
          <w:p w:rsidR="0017318B" w:rsidRDefault="0017318B" w:rsidP="0011502A">
            <w:pPr>
              <w:rPr>
                <w:rFonts w:asciiTheme="majorEastAsia" w:eastAsiaTheme="majorEastAsia" w:hAnsiTheme="majorEastAsia"/>
                <w:sz w:val="24"/>
                <w:szCs w:val="24"/>
              </w:rPr>
            </w:pPr>
          </w:p>
        </w:tc>
      </w:tr>
      <w:tr w:rsidR="0017318B" w:rsidTr="00434226">
        <w:tc>
          <w:tcPr>
            <w:tcW w:w="2518" w:type="dxa"/>
            <w:vMerge/>
            <w:tcBorders>
              <w:left w:val="single" w:sz="4" w:space="0" w:color="auto"/>
              <w:bottom w:val="single" w:sz="4" w:space="0" w:color="auto"/>
              <w:right w:val="single" w:sz="4" w:space="0" w:color="auto"/>
            </w:tcBorders>
          </w:tcPr>
          <w:p w:rsidR="0017318B" w:rsidRDefault="0017318B" w:rsidP="0011502A">
            <w:pPr>
              <w:rPr>
                <w:rFonts w:asciiTheme="majorEastAsia" w:eastAsiaTheme="majorEastAsia" w:hAnsiTheme="majorEastAsia"/>
                <w:sz w:val="24"/>
                <w:szCs w:val="24"/>
              </w:rPr>
            </w:pPr>
          </w:p>
        </w:tc>
        <w:tc>
          <w:tcPr>
            <w:tcW w:w="284" w:type="dxa"/>
            <w:tcBorders>
              <w:top w:val="nil"/>
              <w:left w:val="single" w:sz="4" w:space="0" w:color="auto"/>
              <w:bottom w:val="nil"/>
              <w:right w:val="single" w:sz="12" w:space="0" w:color="auto"/>
            </w:tcBorders>
          </w:tcPr>
          <w:p w:rsidR="0017318B" w:rsidRDefault="0017318B" w:rsidP="0011502A">
            <w:pPr>
              <w:rPr>
                <w:rFonts w:asciiTheme="majorEastAsia" w:eastAsiaTheme="majorEastAsia" w:hAnsiTheme="majorEastAsia"/>
                <w:sz w:val="24"/>
                <w:szCs w:val="24"/>
              </w:rPr>
            </w:pPr>
          </w:p>
        </w:tc>
        <w:tc>
          <w:tcPr>
            <w:tcW w:w="368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17318B" w:rsidRPr="00DE56F5" w:rsidRDefault="0017318B" w:rsidP="0017318B">
            <w:pPr>
              <w:jc w:val="center"/>
              <w:rPr>
                <w:rFonts w:asciiTheme="majorEastAsia" w:eastAsiaTheme="majorEastAsia" w:hAnsiTheme="majorEastAsia"/>
                <w:b/>
                <w:sz w:val="24"/>
                <w:szCs w:val="24"/>
              </w:rPr>
            </w:pPr>
            <w:r w:rsidRPr="00DE56F5">
              <w:rPr>
                <w:rFonts w:asciiTheme="majorEastAsia" w:eastAsiaTheme="majorEastAsia" w:hAnsiTheme="majorEastAsia" w:hint="eastAsia"/>
                <w:b/>
                <w:sz w:val="24"/>
                <w:szCs w:val="24"/>
              </w:rPr>
              <w:t>補助金の交付</w:t>
            </w:r>
          </w:p>
        </w:tc>
        <w:tc>
          <w:tcPr>
            <w:tcW w:w="284" w:type="dxa"/>
            <w:tcBorders>
              <w:top w:val="nil"/>
              <w:left w:val="single" w:sz="12" w:space="0" w:color="auto"/>
              <w:bottom w:val="nil"/>
              <w:right w:val="nil"/>
            </w:tcBorders>
          </w:tcPr>
          <w:p w:rsidR="0017318B" w:rsidRDefault="0017318B" w:rsidP="0011502A">
            <w:pPr>
              <w:rPr>
                <w:rFonts w:asciiTheme="majorEastAsia" w:eastAsiaTheme="majorEastAsia" w:hAnsiTheme="majorEastAsia"/>
                <w:sz w:val="24"/>
                <w:szCs w:val="24"/>
              </w:rPr>
            </w:pPr>
          </w:p>
        </w:tc>
        <w:tc>
          <w:tcPr>
            <w:tcW w:w="2498" w:type="dxa"/>
            <w:tcBorders>
              <w:top w:val="nil"/>
              <w:left w:val="nil"/>
              <w:bottom w:val="nil"/>
              <w:right w:val="nil"/>
            </w:tcBorders>
          </w:tcPr>
          <w:p w:rsidR="0017318B" w:rsidRDefault="0017318B" w:rsidP="0011502A">
            <w:pPr>
              <w:rPr>
                <w:rFonts w:asciiTheme="majorEastAsia" w:eastAsiaTheme="majorEastAsia" w:hAnsiTheme="majorEastAsia"/>
                <w:sz w:val="24"/>
                <w:szCs w:val="24"/>
              </w:rPr>
            </w:pPr>
          </w:p>
        </w:tc>
      </w:tr>
    </w:tbl>
    <w:p w:rsidR="00823B18" w:rsidRDefault="00823B18" w:rsidP="00823B18">
      <w:pPr>
        <w:rPr>
          <w:rFonts w:asciiTheme="majorEastAsia" w:eastAsiaTheme="majorEastAsia" w:hAnsiTheme="majorEastAsia"/>
          <w:sz w:val="24"/>
          <w:szCs w:val="24"/>
        </w:rPr>
      </w:pPr>
    </w:p>
    <w:tbl>
      <w:tblPr>
        <w:tblStyle w:val="a3"/>
        <w:tblW w:w="0" w:type="auto"/>
        <w:tblLook w:val="04A0" w:firstRow="1" w:lastRow="0" w:firstColumn="1" w:lastColumn="0" w:noHBand="0" w:noVBand="1"/>
      </w:tblPr>
      <w:tblGrid>
        <w:gridCol w:w="9061"/>
      </w:tblGrid>
      <w:tr w:rsidR="00823B18" w:rsidTr="00A00F36">
        <w:trPr>
          <w:trHeight w:val="1299"/>
        </w:trPr>
        <w:tc>
          <w:tcPr>
            <w:tcW w:w="9269" w:type="dxa"/>
          </w:tcPr>
          <w:p w:rsidR="00823B18" w:rsidRDefault="00823B18" w:rsidP="00823B18">
            <w:pPr>
              <w:rPr>
                <w:rFonts w:asciiTheme="majorEastAsia" w:eastAsiaTheme="majorEastAsia" w:hAnsiTheme="majorEastAsia"/>
                <w:sz w:val="24"/>
                <w:szCs w:val="24"/>
              </w:rPr>
            </w:pPr>
            <w:r>
              <w:rPr>
                <w:rFonts w:asciiTheme="majorEastAsia" w:eastAsiaTheme="majorEastAsia" w:hAnsiTheme="majorEastAsia" w:hint="eastAsia"/>
                <w:sz w:val="24"/>
                <w:szCs w:val="24"/>
              </w:rPr>
              <w:t>◇◆提出先・問合せ先◆◇</w:t>
            </w:r>
          </w:p>
          <w:p w:rsidR="00823B18" w:rsidRDefault="00823B18" w:rsidP="00823B18">
            <w:pPr>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阿武町役場</w:t>
            </w:r>
            <w:r w:rsidR="00DA1DEF">
              <w:rPr>
                <w:rFonts w:asciiTheme="majorEastAsia" w:eastAsiaTheme="majorEastAsia" w:hAnsiTheme="majorEastAsia" w:hint="eastAsia"/>
                <w:sz w:val="24"/>
                <w:szCs w:val="24"/>
              </w:rPr>
              <w:t>まちづくり推進</w:t>
            </w:r>
            <w:r>
              <w:rPr>
                <w:rFonts w:asciiTheme="majorEastAsia" w:eastAsiaTheme="majorEastAsia" w:hAnsiTheme="majorEastAsia" w:hint="eastAsia"/>
                <w:sz w:val="24"/>
                <w:szCs w:val="24"/>
              </w:rPr>
              <w:t>課企画</w:t>
            </w:r>
            <w:r w:rsidR="00DA1DEF">
              <w:rPr>
                <w:rFonts w:asciiTheme="majorEastAsia" w:eastAsiaTheme="majorEastAsia" w:hAnsiTheme="majorEastAsia" w:hint="eastAsia"/>
                <w:sz w:val="24"/>
                <w:szCs w:val="24"/>
              </w:rPr>
              <w:t>定住</w:t>
            </w:r>
            <w:r>
              <w:rPr>
                <w:rFonts w:asciiTheme="majorEastAsia" w:eastAsiaTheme="majorEastAsia" w:hAnsiTheme="majorEastAsia" w:hint="eastAsia"/>
                <w:sz w:val="24"/>
                <w:szCs w:val="24"/>
              </w:rPr>
              <w:t>係</w:t>
            </w:r>
          </w:p>
          <w:p w:rsidR="00823B18" w:rsidRDefault="00823B18" w:rsidP="00823B18">
            <w:pPr>
              <w:ind w:firstLineChars="400" w:firstLine="960"/>
              <w:rPr>
                <w:rFonts w:asciiTheme="majorEastAsia" w:eastAsiaTheme="majorEastAsia" w:hAnsiTheme="majorEastAsia"/>
                <w:sz w:val="24"/>
                <w:szCs w:val="24"/>
              </w:rPr>
            </w:pPr>
            <w:r>
              <w:rPr>
                <w:rFonts w:asciiTheme="majorEastAsia" w:eastAsiaTheme="majorEastAsia" w:hAnsiTheme="majorEastAsia" w:hint="eastAsia"/>
                <w:sz w:val="24"/>
                <w:szCs w:val="24"/>
              </w:rPr>
              <w:t>〒759-3622　山口県阿武郡阿武町大字奈古2636</w:t>
            </w:r>
          </w:p>
          <w:p w:rsidR="00823B18" w:rsidRDefault="00A00F36" w:rsidP="00823B18">
            <w:pPr>
              <w:ind w:firstLineChars="400" w:firstLine="960"/>
              <w:rPr>
                <w:rFonts w:asciiTheme="majorEastAsia" w:eastAsiaTheme="majorEastAsia" w:hAnsiTheme="majorEastAsia"/>
                <w:sz w:val="24"/>
                <w:szCs w:val="24"/>
              </w:rPr>
            </w:pPr>
            <w:r>
              <w:rPr>
                <w:rFonts w:asciiTheme="majorEastAsia" w:eastAsiaTheme="majorEastAsia" w:hAnsiTheme="majorEastAsia" w:hint="eastAsia"/>
                <w:sz w:val="24"/>
                <w:szCs w:val="24"/>
              </w:rPr>
              <w:t>電話：</w:t>
            </w:r>
            <w:r w:rsidR="00823B18">
              <w:rPr>
                <w:rFonts w:asciiTheme="majorEastAsia" w:eastAsiaTheme="majorEastAsia" w:hAnsiTheme="majorEastAsia" w:hint="eastAsia"/>
                <w:sz w:val="24"/>
                <w:szCs w:val="24"/>
              </w:rPr>
              <w:t>08388-2-3111 FAX</w:t>
            </w:r>
            <w:r>
              <w:rPr>
                <w:rFonts w:asciiTheme="majorEastAsia" w:eastAsiaTheme="majorEastAsia" w:hAnsiTheme="majorEastAsia" w:hint="eastAsia"/>
                <w:sz w:val="24"/>
                <w:szCs w:val="24"/>
              </w:rPr>
              <w:t>：</w:t>
            </w:r>
            <w:r w:rsidR="00823B18">
              <w:rPr>
                <w:rFonts w:asciiTheme="majorEastAsia" w:eastAsiaTheme="majorEastAsia" w:hAnsiTheme="majorEastAsia" w:hint="eastAsia"/>
                <w:sz w:val="24"/>
                <w:szCs w:val="24"/>
              </w:rPr>
              <w:t>08388-2-2090 Mail</w:t>
            </w:r>
            <w:r>
              <w:rPr>
                <w:rFonts w:asciiTheme="majorEastAsia" w:eastAsiaTheme="majorEastAsia" w:hAnsiTheme="majorEastAsia" w:hint="eastAsia"/>
                <w:sz w:val="24"/>
                <w:szCs w:val="24"/>
              </w:rPr>
              <w:t>：</w:t>
            </w:r>
            <w:r w:rsidR="006C256A">
              <w:rPr>
                <w:rFonts w:asciiTheme="majorEastAsia" w:eastAsiaTheme="majorEastAsia" w:hAnsiTheme="majorEastAsia" w:hint="eastAsia"/>
                <w:sz w:val="24"/>
                <w:szCs w:val="24"/>
              </w:rPr>
              <w:t>machisui</w:t>
            </w:r>
            <w:r w:rsidR="00823B18">
              <w:rPr>
                <w:rFonts w:asciiTheme="majorEastAsia" w:eastAsiaTheme="majorEastAsia" w:hAnsiTheme="majorEastAsia" w:hint="eastAsia"/>
                <w:sz w:val="24"/>
                <w:szCs w:val="24"/>
              </w:rPr>
              <w:t>0</w:t>
            </w:r>
            <w:r w:rsidR="006C256A">
              <w:rPr>
                <w:rFonts w:asciiTheme="majorEastAsia" w:eastAsiaTheme="majorEastAsia" w:hAnsiTheme="majorEastAsia" w:hint="eastAsia"/>
                <w:sz w:val="24"/>
                <w:szCs w:val="24"/>
              </w:rPr>
              <w:t>1</w:t>
            </w:r>
            <w:r w:rsidR="00823B18">
              <w:rPr>
                <w:rFonts w:asciiTheme="majorEastAsia" w:eastAsiaTheme="majorEastAsia" w:hAnsiTheme="majorEastAsia" w:hint="eastAsia"/>
                <w:sz w:val="24"/>
                <w:szCs w:val="24"/>
              </w:rPr>
              <w:t>@town.abu.lg.jp</w:t>
            </w:r>
          </w:p>
        </w:tc>
      </w:tr>
    </w:tbl>
    <w:p w:rsidR="00823B18" w:rsidRDefault="00823B18" w:rsidP="00A00F36">
      <w:pPr>
        <w:spacing w:line="100" w:lineRule="exact"/>
        <w:rPr>
          <w:rFonts w:asciiTheme="majorEastAsia" w:eastAsiaTheme="majorEastAsia" w:hAnsiTheme="majorEastAsia"/>
          <w:sz w:val="24"/>
          <w:szCs w:val="24"/>
        </w:rPr>
      </w:pPr>
    </w:p>
    <w:sectPr w:rsidR="00823B18" w:rsidSect="00A00F36">
      <w:pgSz w:w="11907" w:h="16839" w:code="9"/>
      <w:pgMar w:top="1418" w:right="1418" w:bottom="1134" w:left="1418"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2385" w:rsidRDefault="00672385" w:rsidP="000B37F6">
      <w:r>
        <w:separator/>
      </w:r>
    </w:p>
  </w:endnote>
  <w:endnote w:type="continuationSeparator" w:id="0">
    <w:p w:rsidR="00672385" w:rsidRDefault="00672385" w:rsidP="000B3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2385" w:rsidRDefault="00672385" w:rsidP="000B37F6">
      <w:r>
        <w:separator/>
      </w:r>
    </w:p>
  </w:footnote>
  <w:footnote w:type="continuationSeparator" w:id="0">
    <w:p w:rsidR="00672385" w:rsidRDefault="00672385" w:rsidP="000B37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35F"/>
    <w:rsid w:val="00012A6F"/>
    <w:rsid w:val="00030793"/>
    <w:rsid w:val="00084D39"/>
    <w:rsid w:val="000A1024"/>
    <w:rsid w:val="000B37F6"/>
    <w:rsid w:val="000F0717"/>
    <w:rsid w:val="000F2FD7"/>
    <w:rsid w:val="0011502A"/>
    <w:rsid w:val="001430F0"/>
    <w:rsid w:val="0015010C"/>
    <w:rsid w:val="0017318B"/>
    <w:rsid w:val="001737A1"/>
    <w:rsid w:val="00213BF7"/>
    <w:rsid w:val="002315A1"/>
    <w:rsid w:val="002A1778"/>
    <w:rsid w:val="002D7E40"/>
    <w:rsid w:val="003670AB"/>
    <w:rsid w:val="003F2AA1"/>
    <w:rsid w:val="0040255F"/>
    <w:rsid w:val="004138A4"/>
    <w:rsid w:val="00431D81"/>
    <w:rsid w:val="00434226"/>
    <w:rsid w:val="004B5C4A"/>
    <w:rsid w:val="00505D2E"/>
    <w:rsid w:val="00526FE1"/>
    <w:rsid w:val="005B743A"/>
    <w:rsid w:val="006020D3"/>
    <w:rsid w:val="00635274"/>
    <w:rsid w:val="00672385"/>
    <w:rsid w:val="00687C3E"/>
    <w:rsid w:val="00694D62"/>
    <w:rsid w:val="006B68B8"/>
    <w:rsid w:val="006C256A"/>
    <w:rsid w:val="006D335F"/>
    <w:rsid w:val="007648C0"/>
    <w:rsid w:val="00794F26"/>
    <w:rsid w:val="00823B18"/>
    <w:rsid w:val="00833695"/>
    <w:rsid w:val="00887BFE"/>
    <w:rsid w:val="00895D59"/>
    <w:rsid w:val="00904937"/>
    <w:rsid w:val="009B6B2D"/>
    <w:rsid w:val="009C1BEC"/>
    <w:rsid w:val="009D7466"/>
    <w:rsid w:val="009F146D"/>
    <w:rsid w:val="00A00F36"/>
    <w:rsid w:val="00A115A6"/>
    <w:rsid w:val="00A26647"/>
    <w:rsid w:val="00AA619F"/>
    <w:rsid w:val="00AE7629"/>
    <w:rsid w:val="00B123B1"/>
    <w:rsid w:val="00B3294C"/>
    <w:rsid w:val="00BA657A"/>
    <w:rsid w:val="00BB48A5"/>
    <w:rsid w:val="00BE1369"/>
    <w:rsid w:val="00BF78C2"/>
    <w:rsid w:val="00D512E0"/>
    <w:rsid w:val="00DA1DEF"/>
    <w:rsid w:val="00DE56F5"/>
    <w:rsid w:val="00E424C0"/>
    <w:rsid w:val="00E44F2D"/>
    <w:rsid w:val="00E56674"/>
    <w:rsid w:val="00E748E9"/>
    <w:rsid w:val="00E81697"/>
    <w:rsid w:val="00E835AC"/>
    <w:rsid w:val="00F5012C"/>
    <w:rsid w:val="00FC26CB"/>
    <w:rsid w:val="00FC4ED3"/>
    <w:rsid w:val="00FF2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5868E"/>
  <w15:docId w15:val="{01E99E87-7116-E048-850F-198DFFBC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6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B37F6"/>
    <w:pPr>
      <w:tabs>
        <w:tab w:val="center" w:pos="4252"/>
        <w:tab w:val="right" w:pos="8504"/>
      </w:tabs>
      <w:snapToGrid w:val="0"/>
    </w:pPr>
  </w:style>
  <w:style w:type="character" w:customStyle="1" w:styleId="a5">
    <w:name w:val="ヘッダー (文字)"/>
    <w:basedOn w:val="a0"/>
    <w:link w:val="a4"/>
    <w:uiPriority w:val="99"/>
    <w:rsid w:val="000B37F6"/>
  </w:style>
  <w:style w:type="paragraph" w:styleId="a6">
    <w:name w:val="footer"/>
    <w:basedOn w:val="a"/>
    <w:link w:val="a7"/>
    <w:uiPriority w:val="99"/>
    <w:unhideWhenUsed/>
    <w:rsid w:val="000B37F6"/>
    <w:pPr>
      <w:tabs>
        <w:tab w:val="center" w:pos="4252"/>
        <w:tab w:val="right" w:pos="8504"/>
      </w:tabs>
      <w:snapToGrid w:val="0"/>
    </w:pPr>
  </w:style>
  <w:style w:type="character" w:customStyle="1" w:styleId="a7">
    <w:name w:val="フッター (文字)"/>
    <w:basedOn w:val="a0"/>
    <w:link w:val="a6"/>
    <w:uiPriority w:val="99"/>
    <w:rsid w:val="000B37F6"/>
  </w:style>
  <w:style w:type="paragraph" w:styleId="a8">
    <w:name w:val="Balloon Text"/>
    <w:basedOn w:val="a"/>
    <w:link w:val="a9"/>
    <w:uiPriority w:val="99"/>
    <w:semiHidden/>
    <w:unhideWhenUsed/>
    <w:rsid w:val="000B37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37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463</Words>
  <Characters>2640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kikaku03</dc:creator>
  <cp:lastModifiedBy>machisui01</cp:lastModifiedBy>
  <cp:revision>7</cp:revision>
  <cp:lastPrinted>2021-05-01T07:43:00Z</cp:lastPrinted>
  <dcterms:created xsi:type="dcterms:W3CDTF">2021-09-29T05:08:00Z</dcterms:created>
  <dcterms:modified xsi:type="dcterms:W3CDTF">2023-04-11T10:27:00Z</dcterms:modified>
</cp:coreProperties>
</file>